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B" w:rsidRDefault="00184A51"/>
    <w:p w:rsidR="005756A1" w:rsidRPr="005756A1" w:rsidRDefault="005756A1" w:rsidP="005756A1">
      <w:pPr>
        <w:spacing w:after="0" w:line="240" w:lineRule="auto"/>
        <w:ind w:left="708"/>
        <w:rPr>
          <w:rFonts w:ascii="Calibri Light" w:eastAsia="Calibri" w:hAnsi="Calibri Light" w:cs="Calibri Light"/>
          <w:b/>
          <w:sz w:val="20"/>
          <w:szCs w:val="20"/>
        </w:rPr>
      </w:pPr>
      <w:r w:rsidRPr="005756A1">
        <w:rPr>
          <w:rFonts w:ascii="Calibri Light" w:eastAsia="Calibri" w:hAnsi="Calibri Light" w:cs="Calibri Light"/>
          <w:b/>
          <w:sz w:val="20"/>
          <w:szCs w:val="20"/>
        </w:rPr>
        <w:t>Gemeente Aartselaar</w:t>
      </w:r>
    </w:p>
    <w:p w:rsidR="005756A1" w:rsidRPr="005756A1" w:rsidRDefault="005756A1" w:rsidP="005756A1">
      <w:pPr>
        <w:spacing w:after="0" w:line="240" w:lineRule="auto"/>
        <w:ind w:left="708"/>
        <w:rPr>
          <w:rFonts w:ascii="Calibri Light" w:eastAsia="Calibri" w:hAnsi="Calibri Light" w:cs="Calibri Light"/>
          <w:b/>
          <w:sz w:val="20"/>
          <w:szCs w:val="20"/>
        </w:rPr>
      </w:pPr>
      <w:r w:rsidRPr="005756A1">
        <w:rPr>
          <w:rFonts w:ascii="Calibri Light" w:eastAsia="Calibri" w:hAnsi="Calibri Light" w:cs="Calibri Light"/>
          <w:b/>
          <w:sz w:val="20"/>
          <w:szCs w:val="20"/>
        </w:rPr>
        <w:t>Bekendmaking vaststelling inrichtingsnota</w:t>
      </w:r>
      <w:r w:rsidRPr="005756A1">
        <w:rPr>
          <w:rFonts w:ascii="Calibri Light" w:eastAsia="Calibri" w:hAnsi="Calibri Light" w:cs="Calibri Light"/>
          <w:b/>
          <w:sz w:val="20"/>
          <w:szCs w:val="20"/>
        </w:rPr>
        <w:t xml:space="preserve"> Signaalgebied </w:t>
      </w:r>
      <w:proofErr w:type="spellStart"/>
      <w:r w:rsidRPr="005756A1">
        <w:rPr>
          <w:rFonts w:ascii="Calibri Light" w:eastAsia="Calibri" w:hAnsi="Calibri Light" w:cs="Calibri Light"/>
          <w:b/>
          <w:sz w:val="20"/>
          <w:szCs w:val="20"/>
        </w:rPr>
        <w:t>Solhof</w:t>
      </w:r>
      <w:proofErr w:type="spellEnd"/>
    </w:p>
    <w:p w:rsidR="005756A1" w:rsidRPr="005756A1" w:rsidRDefault="005756A1" w:rsidP="005756A1">
      <w:pPr>
        <w:spacing w:after="0" w:line="240" w:lineRule="auto"/>
        <w:ind w:left="708"/>
        <w:rPr>
          <w:rFonts w:ascii="Calibri Light" w:eastAsia="Calibri" w:hAnsi="Calibri Light" w:cs="Calibri Light"/>
          <w:sz w:val="20"/>
          <w:szCs w:val="20"/>
        </w:rPr>
      </w:pPr>
    </w:p>
    <w:p w:rsidR="005756A1" w:rsidRPr="005756A1" w:rsidRDefault="005756A1" w:rsidP="005756A1">
      <w:pPr>
        <w:spacing w:after="0" w:line="240" w:lineRule="auto"/>
        <w:ind w:left="708"/>
        <w:rPr>
          <w:rFonts w:ascii="Calibri Light" w:eastAsia="Calibri" w:hAnsi="Calibri Light" w:cs="Calibri Light"/>
          <w:sz w:val="20"/>
          <w:szCs w:val="20"/>
        </w:rPr>
      </w:pPr>
      <w:r w:rsidRPr="005756A1">
        <w:rPr>
          <w:rFonts w:ascii="Calibri Light" w:eastAsia="Calibri" w:hAnsi="Calibri Light" w:cs="Calibri Light"/>
          <w:sz w:val="20"/>
          <w:szCs w:val="20"/>
        </w:rPr>
        <w:t xml:space="preserve">Gemeente Aartselaar maakt overeenkomstig artikel 4.2.3.6, §2 van het decreet van 28 maart 2014 betreffende de landinrichting bekend dat de gemeenteraad op </w:t>
      </w:r>
      <w:r>
        <w:rPr>
          <w:rFonts w:ascii="Calibri Light" w:eastAsia="Calibri" w:hAnsi="Calibri Light" w:cs="Calibri Light"/>
          <w:sz w:val="20"/>
          <w:szCs w:val="20"/>
        </w:rPr>
        <w:t>31 mei 2021</w:t>
      </w:r>
      <w:r w:rsidRPr="005756A1">
        <w:rPr>
          <w:rFonts w:ascii="Calibri Light" w:eastAsia="Calibri" w:hAnsi="Calibri Light" w:cs="Calibri Light"/>
          <w:sz w:val="20"/>
          <w:szCs w:val="20"/>
        </w:rPr>
        <w:t xml:space="preserve"> de inrichtingsnota Signaalgebied </w:t>
      </w:r>
      <w:proofErr w:type="spellStart"/>
      <w:r w:rsidRPr="005756A1">
        <w:rPr>
          <w:rFonts w:ascii="Calibri Light" w:eastAsia="Calibri" w:hAnsi="Calibri Light" w:cs="Calibri Light"/>
          <w:sz w:val="20"/>
          <w:szCs w:val="20"/>
        </w:rPr>
        <w:t>Solhof</w:t>
      </w:r>
      <w:proofErr w:type="spellEnd"/>
      <w:r w:rsidRPr="005756A1">
        <w:rPr>
          <w:rFonts w:ascii="Calibri Light" w:eastAsia="Calibri" w:hAnsi="Calibri Light" w:cs="Calibri Light"/>
          <w:sz w:val="20"/>
          <w:szCs w:val="20"/>
        </w:rPr>
        <w:t xml:space="preserve"> heeft vastgesteld.</w:t>
      </w:r>
    </w:p>
    <w:p w:rsidR="005756A1" w:rsidRPr="005756A1" w:rsidRDefault="005756A1" w:rsidP="005756A1">
      <w:pPr>
        <w:spacing w:after="0" w:line="240" w:lineRule="auto"/>
        <w:ind w:left="708"/>
        <w:rPr>
          <w:rFonts w:ascii="Calibri Light" w:eastAsia="Calibri" w:hAnsi="Calibri Light" w:cs="Calibri Light"/>
          <w:sz w:val="20"/>
          <w:szCs w:val="20"/>
        </w:rPr>
      </w:pPr>
    </w:p>
    <w:p w:rsidR="005756A1" w:rsidRPr="005756A1" w:rsidRDefault="005756A1" w:rsidP="005756A1">
      <w:pPr>
        <w:spacing w:after="0" w:line="240" w:lineRule="auto"/>
        <w:ind w:left="708"/>
        <w:rPr>
          <w:rFonts w:ascii="Calibri Light" w:eastAsia="Calibri" w:hAnsi="Calibri Light" w:cs="Calibri Light"/>
          <w:sz w:val="20"/>
          <w:szCs w:val="20"/>
        </w:rPr>
      </w:pPr>
      <w:r w:rsidRPr="005756A1">
        <w:rPr>
          <w:rFonts w:ascii="Calibri Light" w:eastAsia="Calibri" w:hAnsi="Calibri Light" w:cs="Calibri Light"/>
          <w:sz w:val="20"/>
          <w:szCs w:val="20"/>
        </w:rPr>
        <w:t xml:space="preserve">Overeenkomstig artikel 4.2.3.6, §3 van het decreet van 28 maart 2014 betreffende de landinrichting kunnen de inrichtingsnota en het besluit tot vaststelling van de inrichtingsnota worden ingezien bij de gemeente Aartselaar. Alle informatie met betrekking tot de vaststelling van de inrichtingsnota </w:t>
      </w:r>
      <w:r w:rsidR="008A16C3">
        <w:rPr>
          <w:rFonts w:ascii="Calibri Light" w:eastAsia="Calibri" w:hAnsi="Calibri Light" w:cs="Calibri Light"/>
          <w:sz w:val="20"/>
          <w:szCs w:val="20"/>
        </w:rPr>
        <w:t xml:space="preserve">Signaalgebied </w:t>
      </w:r>
      <w:proofErr w:type="spellStart"/>
      <w:r w:rsidR="008A16C3">
        <w:rPr>
          <w:rFonts w:ascii="Calibri Light" w:eastAsia="Calibri" w:hAnsi="Calibri Light" w:cs="Calibri Light"/>
          <w:sz w:val="20"/>
          <w:szCs w:val="20"/>
        </w:rPr>
        <w:t>Solhof</w:t>
      </w:r>
      <w:proofErr w:type="spellEnd"/>
      <w:r w:rsidRPr="005756A1">
        <w:rPr>
          <w:rFonts w:ascii="Calibri Light" w:eastAsia="Calibri" w:hAnsi="Calibri Light" w:cs="Calibri Light"/>
          <w:sz w:val="20"/>
          <w:szCs w:val="20"/>
        </w:rPr>
        <w:t xml:space="preserve"> is digitaal te raadplegen op </w:t>
      </w:r>
      <w:hyperlink r:id="rId4" w:history="1">
        <w:r w:rsidRPr="000227B4">
          <w:rPr>
            <w:rStyle w:val="Hyperlink"/>
            <w:rFonts w:ascii="Calibri Light" w:eastAsia="Calibri" w:hAnsi="Calibri Light" w:cs="Calibri Light"/>
            <w:sz w:val="20"/>
            <w:szCs w:val="20"/>
            <w:highlight w:val="yellow"/>
          </w:rPr>
          <w:t>www.aartselaar.be</w:t>
        </w:r>
      </w:hyperlink>
      <w:r w:rsidRPr="005756A1">
        <w:rPr>
          <w:rFonts w:ascii="Calibri Light" w:eastAsia="Calibri" w:hAnsi="Calibri Light" w:cs="Calibri Light"/>
          <w:sz w:val="20"/>
          <w:szCs w:val="20"/>
          <w:highlight w:val="yellow"/>
        </w:rPr>
        <w:t>.</w:t>
      </w:r>
    </w:p>
    <w:p w:rsidR="005756A1" w:rsidRPr="005756A1" w:rsidRDefault="005756A1" w:rsidP="005756A1">
      <w:pPr>
        <w:spacing w:after="0" w:line="240" w:lineRule="auto"/>
        <w:ind w:left="708"/>
        <w:rPr>
          <w:rFonts w:ascii="Calibri Light" w:eastAsia="Calibri" w:hAnsi="Calibri Light" w:cs="Calibri Light"/>
          <w:sz w:val="20"/>
          <w:szCs w:val="20"/>
        </w:rPr>
      </w:pPr>
    </w:p>
    <w:p w:rsidR="005756A1" w:rsidRPr="005756A1" w:rsidRDefault="005756A1" w:rsidP="005756A1">
      <w:pPr>
        <w:spacing w:after="0" w:line="240" w:lineRule="auto"/>
        <w:ind w:left="708"/>
        <w:rPr>
          <w:rFonts w:ascii="Calibri Light" w:eastAsia="Calibri" w:hAnsi="Calibri Light" w:cs="Calibri Light"/>
          <w:sz w:val="20"/>
          <w:szCs w:val="20"/>
        </w:rPr>
      </w:pPr>
      <w:r w:rsidRPr="005756A1">
        <w:rPr>
          <w:rFonts w:ascii="Calibri Light" w:eastAsia="Calibri" w:hAnsi="Calibri Light" w:cs="Calibri Light"/>
          <w:sz w:val="20"/>
          <w:szCs w:val="20"/>
        </w:rPr>
        <w:t>Op de percelen gelegen binnen het gebied waar het instrument herverkaveling uit kracht van wet met planologische ruil wordt ingezet is, zoals bepaald in het Besluit van de Vlaamse Regering betreffende de landinrichting van 6 juni 2014, de duur van de jachtovereenkomsten die gesloten zijn vanaf de vaststelling van de inrichtingsnota van rechtswege beperkt tot de overschrijving van de herverkavelingsakte op het hypotheekkantoor. De kadastrale nummers van de percelen binnen het gebied waar het instrument herverkaveling uit kracht van wet met planologische ruil wordt toegepast zijn gelegen te Aartselaar, 1e afdeling, sectie C:</w:t>
      </w:r>
    </w:p>
    <w:p w:rsidR="005756A1" w:rsidRPr="005756A1" w:rsidRDefault="005756A1" w:rsidP="005756A1">
      <w:pPr>
        <w:spacing w:after="0" w:line="240" w:lineRule="auto"/>
        <w:ind w:left="708"/>
        <w:rPr>
          <w:rFonts w:ascii="Calibri Light" w:eastAsia="Calibri" w:hAnsi="Calibri Light" w:cs="Calibri Light"/>
          <w:sz w:val="20"/>
          <w:szCs w:val="20"/>
        </w:rPr>
      </w:pPr>
    </w:p>
    <w:tbl>
      <w:tblPr>
        <w:tblW w:w="0" w:type="auto"/>
        <w:tblInd w:w="699" w:type="dxa"/>
        <w:tblCellMar>
          <w:left w:w="0" w:type="dxa"/>
          <w:right w:w="0" w:type="dxa"/>
        </w:tblCellMar>
        <w:tblLook w:val="04A0" w:firstRow="1" w:lastRow="0" w:firstColumn="1" w:lastColumn="0" w:noHBand="0" w:noVBand="1"/>
      </w:tblPr>
      <w:tblGrid>
        <w:gridCol w:w="2699"/>
        <w:gridCol w:w="2645"/>
      </w:tblGrid>
      <w:tr w:rsidR="005756A1" w:rsidRPr="005756A1" w:rsidTr="005756A1">
        <w:trPr>
          <w:trHeight w:val="283"/>
        </w:trPr>
        <w:tc>
          <w:tcPr>
            <w:tcW w:w="26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bookmarkStart w:id="0" w:name="_Hlk24982961"/>
            <w:r w:rsidRPr="005756A1">
              <w:rPr>
                <w:rFonts w:ascii="Calibri Light" w:eastAsia="Calibri" w:hAnsi="Calibri Light" w:cs="Calibri Light"/>
                <w:sz w:val="20"/>
                <w:szCs w:val="20"/>
                <w:lang w:val="en-GB"/>
              </w:rPr>
              <w:t>11001C0394/00L000</w:t>
            </w:r>
          </w:p>
        </w:tc>
        <w:tc>
          <w:tcPr>
            <w:tcW w:w="2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11001C0217/00D000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11001C0396/00A000</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11001C0217/00F000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11001C0147/00_000</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11001C0217/00E000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11001C0382/00B000</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11001C0385/00R002</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11001C0385/00P002</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11001C0141/00F000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11001C0385/00N002</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11001C0146/00_000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11001C0394/00C000</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11001C0145/00A000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11001C0385/00T000</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11001C0389/00C000</w:t>
            </w: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11001C0385/00V000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11001C0385/00W000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11001C0296/00B000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11001C0296/00C000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11001C0388/00_000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11001C0296/00D000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11001C0387/00_000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11001C0389/00H000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11001C0379/00L000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11001C0394/00T000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11001C0386/00_000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11001C0395/00_000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11001C0142/00B000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tr>
      <w:tr w:rsidR="005756A1" w:rsidRPr="005756A1" w:rsidTr="005756A1">
        <w:trPr>
          <w:trHeight w:val="283"/>
        </w:trPr>
        <w:tc>
          <w:tcPr>
            <w:tcW w:w="269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ind w:left="708"/>
              <w:rPr>
                <w:rFonts w:ascii="Calibri Light" w:eastAsia="Calibri" w:hAnsi="Calibri Light" w:cs="Calibri Light"/>
                <w:sz w:val="20"/>
                <w:szCs w:val="20"/>
                <w:lang w:val="en-GB"/>
              </w:rPr>
            </w:pPr>
            <w:r w:rsidRPr="005756A1">
              <w:rPr>
                <w:rFonts w:ascii="Calibri Light" w:eastAsia="Calibri" w:hAnsi="Calibri Light" w:cs="Calibri Light"/>
                <w:sz w:val="20"/>
                <w:szCs w:val="20"/>
                <w:lang w:val="en-GB"/>
              </w:rPr>
              <w:t>11001C0217/00C000</w:t>
            </w:r>
          </w:p>
        </w:tc>
        <w:tc>
          <w:tcPr>
            <w:tcW w:w="2645" w:type="dxa"/>
            <w:tcBorders>
              <w:top w:val="nil"/>
              <w:left w:val="nil"/>
              <w:bottom w:val="single" w:sz="8" w:space="0" w:color="auto"/>
              <w:right w:val="single" w:sz="8" w:space="0" w:color="auto"/>
            </w:tcBorders>
            <w:tcMar>
              <w:top w:w="0" w:type="dxa"/>
              <w:left w:w="108" w:type="dxa"/>
              <w:bottom w:w="0" w:type="dxa"/>
              <w:right w:w="108" w:type="dxa"/>
            </w:tcMar>
          </w:tcPr>
          <w:p w:rsidR="005756A1" w:rsidRPr="005756A1" w:rsidRDefault="005756A1" w:rsidP="005756A1">
            <w:pPr>
              <w:spacing w:after="0" w:line="240" w:lineRule="auto"/>
              <w:ind w:left="708"/>
              <w:rPr>
                <w:rFonts w:ascii="Calibri Light" w:eastAsia="Calibri" w:hAnsi="Calibri Light" w:cs="Calibri Light"/>
                <w:sz w:val="20"/>
                <w:szCs w:val="20"/>
                <w:lang w:val="en-GB"/>
              </w:rPr>
            </w:pPr>
          </w:p>
        </w:tc>
        <w:bookmarkEnd w:id="0"/>
      </w:tr>
    </w:tbl>
    <w:p w:rsidR="005756A1" w:rsidRPr="005756A1" w:rsidRDefault="005756A1" w:rsidP="005756A1">
      <w:pPr>
        <w:spacing w:after="0" w:line="240" w:lineRule="auto"/>
        <w:ind w:left="708"/>
        <w:rPr>
          <w:rFonts w:ascii="Calibri Light" w:eastAsia="Calibri" w:hAnsi="Calibri Light" w:cs="Calibri Light"/>
          <w:sz w:val="20"/>
          <w:szCs w:val="20"/>
        </w:rPr>
      </w:pPr>
    </w:p>
    <w:p w:rsidR="005756A1" w:rsidRDefault="005756A1" w:rsidP="005756A1">
      <w:pPr>
        <w:spacing w:after="0" w:line="276" w:lineRule="auto"/>
        <w:ind w:left="708"/>
        <w:rPr>
          <w:rFonts w:ascii="Calibri Light" w:eastAsia="Calibri" w:hAnsi="Calibri Light" w:cs="Calibri Light"/>
          <w:sz w:val="20"/>
          <w:szCs w:val="20"/>
        </w:rPr>
      </w:pPr>
      <w:r w:rsidRPr="005756A1">
        <w:rPr>
          <w:rFonts w:ascii="Calibri Light" w:eastAsia="Calibri" w:hAnsi="Calibri Light" w:cs="Calibri Light"/>
          <w:sz w:val="20"/>
          <w:szCs w:val="20"/>
        </w:rPr>
        <w:t>De kadastrale gegevens van de percelen waarop inrichtingswerken uit kracht van wet worden uitgevoerd met de beschrijving van uit te voeren inrichtingswerken uit kracht van wet</w:t>
      </w:r>
      <w:bookmarkStart w:id="1" w:name="_Hlk23428042"/>
      <w:r w:rsidRPr="005756A1">
        <w:rPr>
          <w:rFonts w:ascii="Calibri Light" w:eastAsia="Calibri" w:hAnsi="Calibri Light" w:cs="Calibri Light"/>
          <w:sz w:val="20"/>
          <w:szCs w:val="20"/>
        </w:rPr>
        <w:t xml:space="preserve"> zijn:</w:t>
      </w:r>
    </w:p>
    <w:p w:rsidR="005756A1" w:rsidRPr="005756A1" w:rsidRDefault="005756A1" w:rsidP="005756A1">
      <w:pPr>
        <w:spacing w:after="0" w:line="276" w:lineRule="auto"/>
        <w:ind w:left="708"/>
        <w:rPr>
          <w:rFonts w:ascii="Calibri Light" w:eastAsia="Calibri" w:hAnsi="Calibri Light" w:cs="Calibri Light"/>
          <w:sz w:val="20"/>
          <w:szCs w:val="20"/>
        </w:rPr>
      </w:pPr>
    </w:p>
    <w:tbl>
      <w:tblPr>
        <w:tblW w:w="0" w:type="auto"/>
        <w:tblInd w:w="708" w:type="dxa"/>
        <w:tblCellMar>
          <w:left w:w="0" w:type="dxa"/>
          <w:right w:w="0" w:type="dxa"/>
        </w:tblCellMar>
        <w:tblLook w:val="04A0" w:firstRow="1" w:lastRow="0" w:firstColumn="1" w:lastColumn="0" w:noHBand="0" w:noVBand="1"/>
      </w:tblPr>
      <w:tblGrid>
        <w:gridCol w:w="4955"/>
        <w:gridCol w:w="3389"/>
      </w:tblGrid>
      <w:tr w:rsidR="005756A1" w:rsidRPr="005756A1" w:rsidTr="005756A1">
        <w:trPr>
          <w:trHeight w:val="300"/>
        </w:trPr>
        <w:tc>
          <w:tcPr>
            <w:tcW w:w="495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bookmarkEnd w:id="1"/>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11001C0217/00C000</w:t>
            </w:r>
          </w:p>
        </w:tc>
        <w:tc>
          <w:tcPr>
            <w:tcW w:w="495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56A1" w:rsidRPr="005756A1" w:rsidRDefault="005756A1" w:rsidP="005756A1">
            <w:pPr>
              <w:spacing w:after="0" w:line="240" w:lineRule="auto"/>
              <w:jc w:val="center"/>
              <w:rPr>
                <w:rFonts w:ascii="Calibri Light" w:eastAsia="Calibri" w:hAnsi="Calibri Light" w:cs="Calibri Light"/>
                <w:sz w:val="20"/>
                <w:szCs w:val="20"/>
              </w:rPr>
            </w:pPr>
            <w:r w:rsidRPr="005756A1">
              <w:rPr>
                <w:rFonts w:ascii="Calibri Light" w:eastAsia="Calibri" w:hAnsi="Calibri Light" w:cs="Calibri Light"/>
                <w:sz w:val="20"/>
                <w:szCs w:val="20"/>
              </w:rPr>
              <w:t xml:space="preserve">Aanleggen van een hemelwaterbergingssysteem in het </w:t>
            </w:r>
            <w:r w:rsidRPr="005756A1">
              <w:rPr>
                <w:rFonts w:ascii="Calibri Light" w:eastAsia="Calibri" w:hAnsi="Calibri Light" w:cs="Calibri Light"/>
                <w:sz w:val="20"/>
                <w:szCs w:val="20"/>
              </w:rPr>
              <w:lastRenderedPageBreak/>
              <w:t xml:space="preserve">kader van een </w:t>
            </w:r>
            <w:proofErr w:type="spellStart"/>
            <w:r w:rsidRPr="005756A1">
              <w:rPr>
                <w:rFonts w:ascii="Calibri Light" w:eastAsia="Calibri" w:hAnsi="Calibri Light" w:cs="Calibri Light"/>
                <w:sz w:val="20"/>
                <w:szCs w:val="20"/>
              </w:rPr>
              <w:t>hemelwateras</w:t>
            </w:r>
            <w:proofErr w:type="spellEnd"/>
            <w:r w:rsidRPr="005756A1">
              <w:rPr>
                <w:rFonts w:ascii="Calibri Light" w:eastAsia="Calibri" w:hAnsi="Calibri Light" w:cs="Calibri Light"/>
                <w:sz w:val="20"/>
                <w:szCs w:val="20"/>
              </w:rPr>
              <w:t>-project. Dit hemelwaterbergingssysteem zal het overtollig hemelwater opvangen bij excessieve neerslag.</w:t>
            </w:r>
          </w:p>
          <w:p w:rsidR="005756A1" w:rsidRPr="005756A1" w:rsidRDefault="005756A1" w:rsidP="005756A1">
            <w:pPr>
              <w:spacing w:after="0" w:line="240" w:lineRule="auto"/>
              <w:jc w:val="center"/>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11001C0217/00D000</w:t>
            </w:r>
          </w:p>
        </w:tc>
        <w:tc>
          <w:tcPr>
            <w:tcW w:w="0" w:type="auto"/>
            <w:vMerge/>
            <w:tcBorders>
              <w:top w:val="single" w:sz="8" w:space="0" w:color="auto"/>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lastRenderedPageBreak/>
              <w:t>11001C0217/00E000</w:t>
            </w:r>
          </w:p>
        </w:tc>
        <w:tc>
          <w:tcPr>
            <w:tcW w:w="0" w:type="auto"/>
            <w:vMerge/>
            <w:tcBorders>
              <w:top w:val="single" w:sz="8" w:space="0" w:color="auto"/>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11001C0217/00F000</w:t>
            </w:r>
          </w:p>
        </w:tc>
        <w:tc>
          <w:tcPr>
            <w:tcW w:w="0" w:type="auto"/>
            <w:vMerge/>
            <w:tcBorders>
              <w:top w:val="single" w:sz="8" w:space="0" w:color="auto"/>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5756A1" w:rsidRPr="005756A1" w:rsidRDefault="005756A1" w:rsidP="005756A1">
            <w:pPr>
              <w:spacing w:after="0" w:line="240" w:lineRule="auto"/>
              <w:rPr>
                <w:rFonts w:ascii="Calibri Light" w:eastAsia="Calibri" w:hAnsi="Calibri Light" w:cs="Calibri Light"/>
                <w:color w:val="000000"/>
                <w:sz w:val="20"/>
                <w:szCs w:val="20"/>
                <w:lang w:val="en-GB"/>
              </w:rPr>
            </w:pPr>
          </w:p>
        </w:tc>
        <w:tc>
          <w:tcPr>
            <w:tcW w:w="0" w:type="auto"/>
            <w:vMerge/>
            <w:tcBorders>
              <w:top w:val="single" w:sz="8" w:space="0" w:color="auto"/>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5756A1" w:rsidRPr="005756A1" w:rsidRDefault="005756A1" w:rsidP="005756A1">
            <w:pPr>
              <w:spacing w:after="0" w:line="240" w:lineRule="auto"/>
              <w:rPr>
                <w:rFonts w:ascii="Calibri Light" w:eastAsia="Calibri" w:hAnsi="Calibri Light" w:cs="Calibri Light"/>
                <w:color w:val="000000"/>
                <w:sz w:val="20"/>
                <w:szCs w:val="20"/>
                <w:lang w:val="en-GB"/>
              </w:rPr>
            </w:pPr>
          </w:p>
        </w:tc>
        <w:tc>
          <w:tcPr>
            <w:tcW w:w="0" w:type="auto"/>
            <w:vMerge/>
            <w:tcBorders>
              <w:top w:val="single" w:sz="8" w:space="0" w:color="auto"/>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11001C0146/00_000</w:t>
            </w:r>
          </w:p>
        </w:tc>
        <w:tc>
          <w:tcPr>
            <w:tcW w:w="49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756A1" w:rsidRPr="005756A1" w:rsidRDefault="005756A1" w:rsidP="005756A1">
            <w:pPr>
              <w:spacing w:after="0" w:line="240" w:lineRule="auto"/>
              <w:jc w:val="center"/>
              <w:rPr>
                <w:rFonts w:ascii="Calibri Light" w:eastAsia="Calibri" w:hAnsi="Calibri Light" w:cs="Calibri Light"/>
                <w:sz w:val="20"/>
                <w:szCs w:val="20"/>
              </w:rPr>
            </w:pPr>
            <w:r w:rsidRPr="005756A1">
              <w:rPr>
                <w:rFonts w:ascii="Calibri Light" w:eastAsia="Calibri" w:hAnsi="Calibri Light" w:cs="Calibri Light"/>
                <w:sz w:val="20"/>
                <w:szCs w:val="20"/>
              </w:rPr>
              <w:t xml:space="preserve">Aanleggen van een nieuwe trage weg tussen de </w:t>
            </w:r>
            <w:proofErr w:type="spellStart"/>
            <w:r w:rsidRPr="005756A1">
              <w:rPr>
                <w:rFonts w:ascii="Calibri Light" w:eastAsia="Calibri" w:hAnsi="Calibri Light" w:cs="Calibri Light"/>
                <w:sz w:val="20"/>
                <w:szCs w:val="20"/>
              </w:rPr>
              <w:t>Solhofdreef</w:t>
            </w:r>
            <w:proofErr w:type="spellEnd"/>
            <w:r w:rsidRPr="005756A1">
              <w:rPr>
                <w:rFonts w:ascii="Calibri Light" w:eastAsia="Calibri" w:hAnsi="Calibri Light" w:cs="Calibri Light"/>
                <w:sz w:val="20"/>
                <w:szCs w:val="20"/>
              </w:rPr>
              <w:t xml:space="preserve"> en het toekomstige woongebied die idealiter ook </w:t>
            </w:r>
            <w:proofErr w:type="spellStart"/>
            <w:r w:rsidRPr="005756A1">
              <w:rPr>
                <w:rFonts w:ascii="Calibri Light" w:eastAsia="Calibri" w:hAnsi="Calibri Light" w:cs="Calibri Light"/>
                <w:sz w:val="20"/>
                <w:szCs w:val="20"/>
              </w:rPr>
              <w:t>aantakt</w:t>
            </w:r>
            <w:proofErr w:type="spellEnd"/>
            <w:r w:rsidRPr="005756A1">
              <w:rPr>
                <w:rFonts w:ascii="Calibri Light" w:eastAsia="Calibri" w:hAnsi="Calibri Light" w:cs="Calibri Light"/>
                <w:sz w:val="20"/>
                <w:szCs w:val="20"/>
              </w:rPr>
              <w:t xml:space="preserve"> op </w:t>
            </w:r>
            <w:proofErr w:type="spellStart"/>
            <w:r w:rsidRPr="005756A1">
              <w:rPr>
                <w:rFonts w:ascii="Calibri Light" w:eastAsia="Calibri" w:hAnsi="Calibri Light" w:cs="Calibri Light"/>
                <w:sz w:val="20"/>
                <w:szCs w:val="20"/>
              </w:rPr>
              <w:t>sentier</w:t>
            </w:r>
            <w:proofErr w:type="spellEnd"/>
            <w:r w:rsidRPr="005756A1">
              <w:rPr>
                <w:rFonts w:ascii="Calibri Light" w:eastAsia="Calibri" w:hAnsi="Calibri Light" w:cs="Calibri Light"/>
                <w:sz w:val="20"/>
                <w:szCs w:val="20"/>
              </w:rPr>
              <w:t xml:space="preserve"> nr. 20. Deze trage weg vormt een noord-zuid verbinding voor fietsers en wandelaars.</w:t>
            </w: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11001C0296/00B000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11001C0296/00C000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11001C0296/00D000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11001C0387/00_000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11001C0388/00_000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11001C0389/00H000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11001C0394/00C000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11001C0394/00T000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11001C0394/00L000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11001C0142/00B000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11001C0395/00_000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11001C0141/00F000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11001C0145/00A000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11001C0389/00C000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r w:rsidR="005756A1" w:rsidRPr="005756A1" w:rsidTr="005756A1">
        <w:trPr>
          <w:trHeight w:val="300"/>
        </w:trPr>
        <w:tc>
          <w:tcPr>
            <w:tcW w:w="495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5756A1" w:rsidRPr="005756A1" w:rsidRDefault="005756A1" w:rsidP="005756A1">
            <w:pPr>
              <w:spacing w:after="0" w:line="240" w:lineRule="auto"/>
              <w:rPr>
                <w:rFonts w:ascii="Calibri Light" w:eastAsia="Calibri" w:hAnsi="Calibri Light" w:cs="Calibri Light"/>
                <w:color w:val="000000"/>
                <w:sz w:val="20"/>
                <w:szCs w:val="20"/>
                <w:lang w:val="en-GB"/>
              </w:rPr>
            </w:pPr>
            <w:r w:rsidRPr="005756A1">
              <w:rPr>
                <w:rFonts w:ascii="Calibri Light" w:eastAsia="Calibri" w:hAnsi="Calibri Light" w:cs="Calibri Light"/>
                <w:color w:val="000000"/>
                <w:sz w:val="20"/>
                <w:szCs w:val="20"/>
                <w:lang w:val="en-GB"/>
              </w:rPr>
              <w:t>11001C0396/00A000</w:t>
            </w:r>
          </w:p>
        </w:tc>
        <w:tc>
          <w:tcPr>
            <w:tcW w:w="0" w:type="auto"/>
            <w:vMerge/>
            <w:tcBorders>
              <w:top w:val="nil"/>
              <w:left w:val="nil"/>
              <w:bottom w:val="single" w:sz="8" w:space="0" w:color="auto"/>
              <w:right w:val="single" w:sz="8" w:space="0" w:color="auto"/>
            </w:tcBorders>
            <w:vAlign w:val="center"/>
            <w:hideMark/>
          </w:tcPr>
          <w:p w:rsidR="005756A1" w:rsidRPr="005756A1" w:rsidRDefault="005756A1" w:rsidP="005756A1">
            <w:pPr>
              <w:spacing w:after="0" w:line="240" w:lineRule="auto"/>
              <w:rPr>
                <w:rFonts w:ascii="Calibri Light" w:eastAsia="Calibri" w:hAnsi="Calibri Light" w:cs="Calibri Light"/>
                <w:sz w:val="20"/>
                <w:szCs w:val="20"/>
              </w:rPr>
            </w:pPr>
          </w:p>
        </w:tc>
      </w:tr>
    </w:tbl>
    <w:p w:rsidR="005756A1" w:rsidRPr="005756A1" w:rsidRDefault="005756A1" w:rsidP="005756A1">
      <w:pPr>
        <w:spacing w:after="0" w:line="240" w:lineRule="auto"/>
        <w:rPr>
          <w:rFonts w:ascii="Calibri" w:eastAsia="Calibri" w:hAnsi="Calibri" w:cs="Calibri"/>
        </w:rPr>
      </w:pPr>
    </w:p>
    <w:p w:rsidR="005756A1" w:rsidRDefault="005756A1" w:rsidP="005756A1">
      <w:pPr>
        <w:ind w:left="709"/>
        <w:rPr>
          <w:rFonts w:asciiTheme="majorHAnsi" w:hAnsiTheme="majorHAnsi" w:cstheme="majorHAnsi"/>
          <w:sz w:val="20"/>
          <w:szCs w:val="20"/>
        </w:rPr>
      </w:pPr>
      <w:r>
        <w:rPr>
          <w:rFonts w:asciiTheme="majorHAnsi" w:hAnsiTheme="majorHAnsi" w:cstheme="majorHAnsi"/>
          <w:sz w:val="20"/>
          <w:szCs w:val="20"/>
        </w:rPr>
        <w:t>Aartselaar, 2 juni 2021</w:t>
      </w:r>
    </w:p>
    <w:p w:rsidR="00184A51" w:rsidRDefault="00184A51" w:rsidP="005756A1">
      <w:pPr>
        <w:ind w:left="709"/>
        <w:rPr>
          <w:rFonts w:asciiTheme="majorHAnsi" w:hAnsiTheme="majorHAnsi" w:cstheme="majorHAnsi"/>
          <w:sz w:val="20"/>
          <w:szCs w:val="20"/>
        </w:rPr>
      </w:pPr>
      <w:r>
        <w:rPr>
          <w:rFonts w:asciiTheme="majorHAnsi" w:hAnsiTheme="majorHAnsi" w:cstheme="majorHAnsi"/>
          <w:sz w:val="20"/>
          <w:szCs w:val="20"/>
        </w:rPr>
        <w:t>Peter van Mechelen</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Sophie De Wit</w:t>
      </w:r>
    </w:p>
    <w:p w:rsidR="00184A51" w:rsidRPr="005756A1" w:rsidRDefault="00184A51" w:rsidP="005756A1">
      <w:pPr>
        <w:ind w:left="709"/>
        <w:rPr>
          <w:rFonts w:asciiTheme="majorHAnsi" w:hAnsiTheme="majorHAnsi" w:cstheme="majorHAnsi"/>
          <w:sz w:val="20"/>
          <w:szCs w:val="20"/>
        </w:rPr>
      </w:pPr>
      <w:r>
        <w:rPr>
          <w:rFonts w:asciiTheme="majorHAnsi" w:hAnsiTheme="majorHAnsi" w:cstheme="majorHAnsi"/>
          <w:sz w:val="20"/>
          <w:szCs w:val="20"/>
        </w:rPr>
        <w:t>Algemeen directeur</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Burgemeester</w:t>
      </w:r>
      <w:bookmarkStart w:id="2" w:name="_GoBack"/>
      <w:bookmarkEnd w:id="2"/>
    </w:p>
    <w:sectPr w:rsidR="00184A51" w:rsidRPr="00575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A1"/>
    <w:rsid w:val="00184A51"/>
    <w:rsid w:val="00387FCE"/>
    <w:rsid w:val="005756A1"/>
    <w:rsid w:val="006E25D0"/>
    <w:rsid w:val="008A16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6DA5"/>
  <w15:chartTrackingRefBased/>
  <w15:docId w15:val="{2EF0A5B1-8156-42BE-B693-D7B44F30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756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7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artselaa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2545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_x000d_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Mechelen</dc:creator>
  <cp:keywords/>
  <dc:description/>
  <cp:lastModifiedBy>Peter Van Mechelen</cp:lastModifiedBy>
  <cp:revision>2</cp:revision>
  <dcterms:created xsi:type="dcterms:W3CDTF">2021-06-01T11:30:00Z</dcterms:created>
  <dcterms:modified xsi:type="dcterms:W3CDTF">2021-06-01T11:41:00Z</dcterms:modified>
</cp:coreProperties>
</file>