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E5F66" w14:textId="77777777" w:rsidR="00EA521C" w:rsidRPr="00EA521C" w:rsidRDefault="00EA521C" w:rsidP="00EA521C">
      <w:pPr>
        <w:pStyle w:val="Kop1"/>
        <w:rPr>
          <w:rFonts w:ascii="Calibri" w:hAnsi="Calibri" w:cs="Calibri"/>
        </w:rPr>
      </w:pPr>
      <w:r w:rsidRPr="00EA521C">
        <w:rPr>
          <w:rFonts w:ascii="Calibri" w:hAnsi="Calibri" w:cs="Calibri"/>
        </w:rPr>
        <w:t>HUISHOUDELIJK REGLEMENT VAN HET LOKAAL OVERLEG KINDEROPVANG AARTSELAAR</w:t>
      </w:r>
    </w:p>
    <w:p w14:paraId="66614383" w14:textId="77777777" w:rsidR="00E57C4D" w:rsidRPr="00E57C4D" w:rsidRDefault="00E57C4D" w:rsidP="00EA521C">
      <w:pPr>
        <w:rPr>
          <w:rFonts w:ascii="Calibri" w:hAnsi="Calibri" w:cs="Calibri"/>
        </w:rPr>
      </w:pPr>
    </w:p>
    <w:p w14:paraId="56AE9482" w14:textId="156532F9" w:rsidR="00EA521C" w:rsidRPr="00EA521C" w:rsidRDefault="00EA521C" w:rsidP="00EA521C">
      <w:pPr>
        <w:rPr>
          <w:rFonts w:ascii="Calibri" w:hAnsi="Calibri" w:cs="Calibri"/>
          <w:b/>
          <w:bCs/>
        </w:rPr>
      </w:pPr>
      <w:r w:rsidRPr="00EA521C">
        <w:rPr>
          <w:rFonts w:ascii="Calibri" w:hAnsi="Calibri" w:cs="Calibri"/>
          <w:b/>
          <w:bCs/>
        </w:rPr>
        <w:t>HOOFDSTUK 1: OPRICHTING &amp; JURIDISCHE GROND</w:t>
      </w:r>
    </w:p>
    <w:p w14:paraId="028431DF" w14:textId="77777777" w:rsidR="00EA521C" w:rsidRPr="00EA521C" w:rsidRDefault="00EA521C" w:rsidP="00EA521C">
      <w:pPr>
        <w:rPr>
          <w:rFonts w:ascii="Calibri" w:hAnsi="Calibri" w:cs="Calibri"/>
          <w:b/>
          <w:bCs/>
        </w:rPr>
      </w:pPr>
      <w:r w:rsidRPr="00EA521C">
        <w:rPr>
          <w:rFonts w:ascii="Calibri" w:hAnsi="Calibri" w:cs="Calibri"/>
          <w:b/>
          <w:bCs/>
        </w:rPr>
        <w:t>Artikel 1: Oprichting</w:t>
      </w:r>
    </w:p>
    <w:p w14:paraId="2479E80B" w14:textId="0C50EA5E" w:rsidR="00EA521C" w:rsidRPr="00EA521C" w:rsidRDefault="00EA521C" w:rsidP="00EA521C">
      <w:pPr>
        <w:rPr>
          <w:rFonts w:ascii="Calibri" w:hAnsi="Calibri" w:cs="Calibri"/>
        </w:rPr>
      </w:pPr>
      <w:r w:rsidRPr="00EA521C">
        <w:rPr>
          <w:rFonts w:ascii="Calibri" w:hAnsi="Calibri" w:cs="Calibri"/>
        </w:rPr>
        <w:t xml:space="preserve">Het </w:t>
      </w:r>
      <w:r w:rsidR="00AB5E65" w:rsidRPr="00EA521C">
        <w:rPr>
          <w:rFonts w:ascii="Calibri" w:hAnsi="Calibri" w:cs="Calibri"/>
        </w:rPr>
        <w:t xml:space="preserve">Lokaal Overleg Kinderopvang </w:t>
      </w:r>
      <w:r w:rsidRPr="00EA521C">
        <w:rPr>
          <w:rFonts w:ascii="Calibri" w:hAnsi="Calibri" w:cs="Calibri"/>
        </w:rPr>
        <w:t>wordt erkend als adviesorgaan in uitvoering van het besluit van de Vlaamse regering van 24 mei 2013, houdende het lokale beleid kinderopvang.</w:t>
      </w:r>
    </w:p>
    <w:p w14:paraId="73C7B208" w14:textId="77777777" w:rsidR="00EA521C" w:rsidRPr="00EA521C" w:rsidRDefault="00EA521C" w:rsidP="00EA521C">
      <w:pPr>
        <w:rPr>
          <w:rFonts w:ascii="Calibri" w:hAnsi="Calibri" w:cs="Calibri"/>
          <w:b/>
          <w:bCs/>
        </w:rPr>
      </w:pPr>
      <w:r w:rsidRPr="00EA521C">
        <w:rPr>
          <w:rFonts w:ascii="Calibri" w:hAnsi="Calibri" w:cs="Calibri"/>
          <w:b/>
          <w:bCs/>
        </w:rPr>
        <w:t>Artikel 2: Juridisch kader</w:t>
      </w:r>
    </w:p>
    <w:p w14:paraId="4F05CB0D" w14:textId="77777777" w:rsidR="00EA521C" w:rsidRPr="00EA521C" w:rsidRDefault="00EA521C" w:rsidP="00EA521C">
      <w:pPr>
        <w:rPr>
          <w:rFonts w:ascii="Calibri" w:hAnsi="Calibri" w:cs="Calibri"/>
        </w:rPr>
      </w:pPr>
      <w:r w:rsidRPr="00EA521C">
        <w:rPr>
          <w:rFonts w:ascii="Calibri" w:hAnsi="Calibri" w:cs="Calibri"/>
        </w:rPr>
        <w:t>Het huishoudelijk reglement regelt de interne werking van het Lokaal Overleg Kinderopvang. Het is rechtsgeldig na bekrachtiging door de gemeenteraad.</w:t>
      </w:r>
    </w:p>
    <w:p w14:paraId="2C4B8C2A" w14:textId="77777777" w:rsidR="00EA521C" w:rsidRPr="00EA521C" w:rsidRDefault="00EA521C" w:rsidP="00EA521C">
      <w:pPr>
        <w:rPr>
          <w:rFonts w:ascii="Calibri" w:hAnsi="Calibri" w:cs="Calibri"/>
          <w:b/>
          <w:bCs/>
        </w:rPr>
      </w:pPr>
      <w:r w:rsidRPr="00EA521C">
        <w:rPr>
          <w:rFonts w:ascii="Calibri" w:hAnsi="Calibri" w:cs="Calibri"/>
          <w:b/>
          <w:bCs/>
        </w:rPr>
        <w:t>Artikel 3: Zetel en werkingsgebied</w:t>
      </w:r>
    </w:p>
    <w:p w14:paraId="4E7A2536" w14:textId="77777777" w:rsidR="00A32713" w:rsidRPr="003F6107" w:rsidRDefault="00A32713" w:rsidP="00A32713">
      <w:pPr>
        <w:rPr>
          <w:rFonts w:ascii="Calibri" w:hAnsi="Calibri" w:cs="Calibri"/>
        </w:rPr>
      </w:pPr>
      <w:r w:rsidRPr="003F6107">
        <w:rPr>
          <w:rFonts w:ascii="Calibri" w:hAnsi="Calibri" w:cs="Calibri"/>
        </w:rPr>
        <w:t>§1. De zetel van de raad is gevestigd in het gemeentehuis, Baron Van Ertbornstraat 1, 2630 Aartselaar.</w:t>
      </w:r>
    </w:p>
    <w:p w14:paraId="3EF277F7" w14:textId="77777777" w:rsidR="00A32713" w:rsidRPr="003F6107" w:rsidRDefault="00A32713" w:rsidP="00A32713">
      <w:pPr>
        <w:rPr>
          <w:rFonts w:ascii="Calibri" w:hAnsi="Calibri" w:cs="Calibri"/>
        </w:rPr>
      </w:pPr>
      <w:r w:rsidRPr="00A32713">
        <w:rPr>
          <w:rFonts w:ascii="Calibri" w:hAnsi="Calibri" w:cs="Calibri"/>
        </w:rPr>
        <w:t>§2. Het werkingsgebied omvat het volledige grondgebied van de gemeente Aartselaar.</w:t>
      </w:r>
    </w:p>
    <w:p w14:paraId="6C37781B" w14:textId="77777777" w:rsidR="00EA521C" w:rsidRPr="00EA521C" w:rsidRDefault="00EA521C" w:rsidP="00EA521C">
      <w:pPr>
        <w:rPr>
          <w:rFonts w:ascii="Calibri" w:hAnsi="Calibri" w:cs="Calibri"/>
        </w:rPr>
      </w:pPr>
    </w:p>
    <w:p w14:paraId="45D1C010" w14:textId="77777777" w:rsidR="00EA521C" w:rsidRPr="00EA521C" w:rsidRDefault="00EA521C" w:rsidP="00EA521C">
      <w:pPr>
        <w:rPr>
          <w:rFonts w:ascii="Calibri" w:hAnsi="Calibri" w:cs="Calibri"/>
          <w:b/>
          <w:bCs/>
        </w:rPr>
      </w:pPr>
      <w:r w:rsidRPr="00EA521C">
        <w:rPr>
          <w:rFonts w:ascii="Calibri" w:hAnsi="Calibri" w:cs="Calibri"/>
          <w:b/>
          <w:bCs/>
        </w:rPr>
        <w:t>HOOFDSTUK 2: DOELSTELLINGEN</w:t>
      </w:r>
    </w:p>
    <w:p w14:paraId="1AC1F70A" w14:textId="77777777" w:rsidR="00EA521C" w:rsidRPr="00EA521C" w:rsidRDefault="00EA521C" w:rsidP="00EA521C">
      <w:pPr>
        <w:rPr>
          <w:rFonts w:ascii="Calibri" w:hAnsi="Calibri" w:cs="Calibri"/>
          <w:b/>
          <w:bCs/>
        </w:rPr>
      </w:pPr>
      <w:r w:rsidRPr="00EA521C">
        <w:rPr>
          <w:rFonts w:ascii="Calibri" w:hAnsi="Calibri" w:cs="Calibri"/>
          <w:b/>
          <w:bCs/>
        </w:rPr>
        <w:t>Artikel 4: Algemene doelstellingen</w:t>
      </w:r>
    </w:p>
    <w:p w14:paraId="1E2EEA37" w14:textId="77777777" w:rsidR="00EA521C" w:rsidRPr="00EA521C" w:rsidRDefault="00EA521C" w:rsidP="00EA521C">
      <w:pPr>
        <w:rPr>
          <w:rFonts w:ascii="Calibri" w:hAnsi="Calibri" w:cs="Calibri"/>
        </w:rPr>
      </w:pPr>
      <w:r w:rsidRPr="00EA521C">
        <w:rPr>
          <w:rFonts w:ascii="Calibri" w:hAnsi="Calibri" w:cs="Calibri"/>
        </w:rPr>
        <w:t>Het Lokaal Overleg Kinderopvang heeft tot doel:</w:t>
      </w:r>
    </w:p>
    <w:p w14:paraId="08DC0093" w14:textId="77777777" w:rsidR="00EA521C" w:rsidRPr="00EA521C" w:rsidRDefault="00EA521C" w:rsidP="00EA521C">
      <w:pPr>
        <w:numPr>
          <w:ilvl w:val="0"/>
          <w:numId w:val="1"/>
        </w:numPr>
        <w:rPr>
          <w:rFonts w:ascii="Calibri" w:hAnsi="Calibri" w:cs="Calibri"/>
        </w:rPr>
      </w:pPr>
      <w:r w:rsidRPr="00EA521C">
        <w:rPr>
          <w:rFonts w:ascii="Calibri" w:hAnsi="Calibri" w:cs="Calibri"/>
        </w:rPr>
        <w:t>Het gemeentebestuur adviseren bij de opmaak van het lokaal beleidsplan kinderopvang en eventuele bijsturingen ervan</w:t>
      </w:r>
    </w:p>
    <w:p w14:paraId="7B0EAA8A" w14:textId="77777777" w:rsidR="00EA521C" w:rsidRPr="00EA521C" w:rsidRDefault="00EA521C" w:rsidP="00EA521C">
      <w:pPr>
        <w:numPr>
          <w:ilvl w:val="0"/>
          <w:numId w:val="1"/>
        </w:numPr>
        <w:rPr>
          <w:rFonts w:ascii="Calibri" w:hAnsi="Calibri" w:cs="Calibri"/>
        </w:rPr>
      </w:pPr>
      <w:r w:rsidRPr="00EA521C">
        <w:rPr>
          <w:rFonts w:ascii="Calibri" w:hAnsi="Calibri" w:cs="Calibri"/>
        </w:rPr>
        <w:t>Het gemeentebestuur adviseren over de uitvoering van het lokaal beleidsplan kinderopvang en eventuele bijsturingen ervan</w:t>
      </w:r>
    </w:p>
    <w:p w14:paraId="7CB1779A" w14:textId="77777777" w:rsidR="00EA521C" w:rsidRPr="00EA521C" w:rsidRDefault="00EA521C" w:rsidP="00EA521C">
      <w:pPr>
        <w:numPr>
          <w:ilvl w:val="0"/>
          <w:numId w:val="1"/>
        </w:numPr>
        <w:rPr>
          <w:rFonts w:ascii="Calibri" w:hAnsi="Calibri" w:cs="Calibri"/>
        </w:rPr>
      </w:pPr>
      <w:r w:rsidRPr="00EA521C">
        <w:rPr>
          <w:rFonts w:ascii="Calibri" w:hAnsi="Calibri" w:cs="Calibri"/>
        </w:rPr>
        <w:t>Het gemeentebestuur adviseren met betrekking tot de uitbouw van opvangvoorzieningen binnen de gemeente</w:t>
      </w:r>
    </w:p>
    <w:p w14:paraId="695FED87" w14:textId="77777777" w:rsidR="00EA521C" w:rsidRPr="00EA521C" w:rsidRDefault="00EA521C" w:rsidP="00EA521C">
      <w:pPr>
        <w:ind w:left="720"/>
        <w:rPr>
          <w:rFonts w:ascii="Calibri" w:hAnsi="Calibri" w:cs="Calibri"/>
        </w:rPr>
      </w:pPr>
    </w:p>
    <w:p w14:paraId="3F46385F" w14:textId="77777777" w:rsidR="00EA521C" w:rsidRPr="00EA521C" w:rsidRDefault="00EA521C" w:rsidP="00EA521C">
      <w:pPr>
        <w:rPr>
          <w:rFonts w:ascii="Calibri" w:hAnsi="Calibri" w:cs="Calibri"/>
          <w:b/>
          <w:bCs/>
        </w:rPr>
      </w:pPr>
      <w:r w:rsidRPr="00EA521C">
        <w:rPr>
          <w:rFonts w:ascii="Calibri" w:hAnsi="Calibri" w:cs="Calibri"/>
          <w:b/>
          <w:bCs/>
        </w:rPr>
        <w:t>Artikel 5: Adviesverlening</w:t>
      </w:r>
    </w:p>
    <w:p w14:paraId="6AA34202" w14:textId="77777777" w:rsidR="0082354A" w:rsidRPr="00371BAE" w:rsidRDefault="0082354A" w:rsidP="0082354A">
      <w:pPr>
        <w:jc w:val="both"/>
        <w:rPr>
          <w:rFonts w:ascii="Calibri" w:hAnsi="Calibri" w:cs="Calibri"/>
        </w:rPr>
      </w:pPr>
      <w:r w:rsidRPr="00371BAE">
        <w:rPr>
          <w:rFonts w:ascii="Calibri" w:hAnsi="Calibri" w:cs="Calibri"/>
        </w:rPr>
        <w:t>De adviesraad kan op eigen initiatief adviezen formuleren aan het college van burgemeester en schepenen voor nieuwe initiatieven binnen zijn werkingsgebied. Deze adviezen omvatten:</w:t>
      </w:r>
    </w:p>
    <w:p w14:paraId="14283446" w14:textId="77777777" w:rsidR="0082354A" w:rsidRPr="00371BAE" w:rsidRDefault="0082354A" w:rsidP="0082354A">
      <w:pPr>
        <w:numPr>
          <w:ilvl w:val="0"/>
          <w:numId w:val="13"/>
        </w:numPr>
        <w:jc w:val="both"/>
        <w:rPr>
          <w:rFonts w:ascii="Calibri" w:hAnsi="Calibri" w:cs="Calibri"/>
        </w:rPr>
      </w:pPr>
      <w:r w:rsidRPr="00371BAE">
        <w:rPr>
          <w:rFonts w:ascii="Calibri" w:hAnsi="Calibri" w:cs="Calibri"/>
        </w:rPr>
        <w:t>Een duidelijke omschrijving van het voorgestelde initiatief</w:t>
      </w:r>
    </w:p>
    <w:p w14:paraId="656A2A55" w14:textId="77777777" w:rsidR="0082354A" w:rsidRPr="00371BAE" w:rsidRDefault="0082354A" w:rsidP="0082354A">
      <w:pPr>
        <w:numPr>
          <w:ilvl w:val="0"/>
          <w:numId w:val="13"/>
        </w:numPr>
        <w:jc w:val="both"/>
        <w:rPr>
          <w:rFonts w:ascii="Calibri" w:hAnsi="Calibri" w:cs="Calibri"/>
        </w:rPr>
      </w:pPr>
      <w:r w:rsidRPr="00371BAE">
        <w:rPr>
          <w:rFonts w:ascii="Calibri" w:hAnsi="Calibri" w:cs="Calibri"/>
        </w:rPr>
        <w:t>De doelstelling en beoogde impact</w:t>
      </w:r>
    </w:p>
    <w:p w14:paraId="34E6F4F8" w14:textId="77777777" w:rsidR="0082354A" w:rsidRPr="00371BAE" w:rsidRDefault="0082354A" w:rsidP="0082354A">
      <w:pPr>
        <w:numPr>
          <w:ilvl w:val="0"/>
          <w:numId w:val="13"/>
        </w:numPr>
        <w:jc w:val="both"/>
        <w:rPr>
          <w:rFonts w:ascii="Calibri" w:hAnsi="Calibri" w:cs="Calibri"/>
        </w:rPr>
      </w:pPr>
      <w:r w:rsidRPr="00371BAE">
        <w:rPr>
          <w:rFonts w:ascii="Calibri" w:hAnsi="Calibri" w:cs="Calibri"/>
        </w:rPr>
        <w:t>Hoe dit past binnen het meerjarenplan</w:t>
      </w:r>
    </w:p>
    <w:p w14:paraId="1B508BC3" w14:textId="77777777" w:rsidR="0082354A" w:rsidRPr="00371BAE" w:rsidRDefault="0082354A" w:rsidP="0082354A">
      <w:pPr>
        <w:numPr>
          <w:ilvl w:val="0"/>
          <w:numId w:val="13"/>
        </w:numPr>
        <w:jc w:val="both"/>
        <w:rPr>
          <w:rFonts w:ascii="Calibri" w:hAnsi="Calibri" w:cs="Calibri"/>
        </w:rPr>
      </w:pPr>
      <w:r w:rsidRPr="00371BAE">
        <w:rPr>
          <w:rFonts w:ascii="Calibri" w:hAnsi="Calibri" w:cs="Calibri"/>
        </w:rPr>
        <w:t>Een realistische inschatting van de benodigde middelen</w:t>
      </w:r>
    </w:p>
    <w:p w14:paraId="7C0E7E1F" w14:textId="77777777" w:rsidR="0082354A" w:rsidRPr="00371BAE" w:rsidRDefault="0082354A" w:rsidP="0082354A">
      <w:pPr>
        <w:numPr>
          <w:ilvl w:val="0"/>
          <w:numId w:val="13"/>
        </w:numPr>
        <w:jc w:val="both"/>
        <w:rPr>
          <w:rFonts w:ascii="Calibri" w:hAnsi="Calibri" w:cs="Calibri"/>
        </w:rPr>
      </w:pPr>
      <w:r w:rsidRPr="00371BAE">
        <w:rPr>
          <w:rFonts w:ascii="Calibri" w:hAnsi="Calibri" w:cs="Calibri"/>
        </w:rPr>
        <w:t>Of en welke inzet de adviesraad zelf kan leveren</w:t>
      </w:r>
    </w:p>
    <w:p w14:paraId="1A9BEB6C" w14:textId="77777777" w:rsidR="0082354A" w:rsidRPr="00EA521C" w:rsidRDefault="0082354A" w:rsidP="00EA521C">
      <w:pPr>
        <w:rPr>
          <w:rFonts w:ascii="Calibri" w:hAnsi="Calibri" w:cs="Calibri"/>
        </w:rPr>
      </w:pPr>
    </w:p>
    <w:p w14:paraId="4436E0D2" w14:textId="77777777" w:rsidR="00EA521C" w:rsidRPr="00EA521C" w:rsidRDefault="00EA521C" w:rsidP="00EA521C">
      <w:pPr>
        <w:rPr>
          <w:rFonts w:ascii="Calibri" w:hAnsi="Calibri" w:cs="Calibri"/>
        </w:rPr>
      </w:pPr>
      <w:r w:rsidRPr="00EA521C">
        <w:rPr>
          <w:rFonts w:ascii="Calibri" w:hAnsi="Calibri" w:cs="Calibri"/>
        </w:rPr>
        <w:t>Het college van burgemeester en schepenen heeft na ontvangst van het advies 30 kalenderdagen de tijd om schriftelijk te antwoorden op dit advies. Dit antwoord dient gemotiveerd te zijn, in het bijzonder wanneer wordt afgeweken van het advies.</w:t>
      </w:r>
    </w:p>
    <w:p w14:paraId="085BA399" w14:textId="77777777" w:rsidR="00EA521C" w:rsidRPr="00EA521C" w:rsidRDefault="00EA521C" w:rsidP="00EA521C">
      <w:pPr>
        <w:rPr>
          <w:rFonts w:ascii="Calibri" w:hAnsi="Calibri" w:cs="Calibri"/>
        </w:rPr>
      </w:pPr>
      <w:r w:rsidRPr="00EA521C">
        <w:rPr>
          <w:rFonts w:ascii="Calibri" w:hAnsi="Calibri" w:cs="Calibri"/>
        </w:rPr>
        <w:t>Elk advies verschijnt automatisch als agendapunt op de eerstvolgende vergadering van de adviesraad na ontvangst van het antwoord. De adviesraad kan hierover een inhoudelijk debat voeren en desgewenst een vervolgadvies formuleren.</w:t>
      </w:r>
    </w:p>
    <w:p w14:paraId="3E9FC6C0" w14:textId="77777777" w:rsidR="00EA521C" w:rsidRPr="00EA521C" w:rsidRDefault="00EA521C" w:rsidP="00EA521C">
      <w:pPr>
        <w:rPr>
          <w:rFonts w:ascii="Calibri" w:hAnsi="Calibri" w:cs="Calibri"/>
        </w:rPr>
      </w:pPr>
      <w:r w:rsidRPr="00EA521C">
        <w:rPr>
          <w:rFonts w:ascii="Calibri" w:hAnsi="Calibri" w:cs="Calibri"/>
        </w:rPr>
        <w:t>Het college van burgemeester en schepenen kan ook op eigen initiatief een adviesvraag voorleggen aan de adviesraad. Deze vraag dient:</w:t>
      </w:r>
    </w:p>
    <w:p w14:paraId="12988700" w14:textId="77777777" w:rsidR="00EA521C" w:rsidRPr="00EA521C" w:rsidRDefault="00EA521C" w:rsidP="00EA521C">
      <w:pPr>
        <w:numPr>
          <w:ilvl w:val="0"/>
          <w:numId w:val="2"/>
        </w:numPr>
        <w:rPr>
          <w:rFonts w:ascii="Calibri" w:hAnsi="Calibri" w:cs="Calibri"/>
        </w:rPr>
      </w:pPr>
      <w:r w:rsidRPr="00EA521C">
        <w:rPr>
          <w:rFonts w:ascii="Calibri" w:hAnsi="Calibri" w:cs="Calibri"/>
        </w:rPr>
        <w:t>Schriftelijk te worden bezorgd aan de secretaris en de voorzitter van de adviesraad</w:t>
      </w:r>
    </w:p>
    <w:p w14:paraId="007FB6EA" w14:textId="77777777" w:rsidR="00EA521C" w:rsidRPr="00EA521C" w:rsidRDefault="00EA521C" w:rsidP="00EA521C">
      <w:pPr>
        <w:numPr>
          <w:ilvl w:val="0"/>
          <w:numId w:val="2"/>
        </w:numPr>
        <w:rPr>
          <w:rFonts w:ascii="Calibri" w:hAnsi="Calibri" w:cs="Calibri"/>
        </w:rPr>
      </w:pPr>
      <w:r w:rsidRPr="00EA521C">
        <w:rPr>
          <w:rFonts w:ascii="Calibri" w:hAnsi="Calibri" w:cs="Calibri"/>
        </w:rPr>
        <w:t>Een duidelijke vraagstelling te bevatten</w:t>
      </w:r>
    </w:p>
    <w:p w14:paraId="3E98CD0E" w14:textId="77777777" w:rsidR="00EA521C" w:rsidRPr="00EA521C" w:rsidRDefault="00EA521C" w:rsidP="00EA521C">
      <w:pPr>
        <w:numPr>
          <w:ilvl w:val="0"/>
          <w:numId w:val="2"/>
        </w:numPr>
        <w:rPr>
          <w:rFonts w:ascii="Calibri" w:hAnsi="Calibri" w:cs="Calibri"/>
        </w:rPr>
      </w:pPr>
      <w:r w:rsidRPr="00EA521C">
        <w:rPr>
          <w:rFonts w:ascii="Calibri" w:hAnsi="Calibri" w:cs="Calibri"/>
        </w:rPr>
        <w:t>Voldoende achtergrondinformatie te bevatten</w:t>
      </w:r>
    </w:p>
    <w:p w14:paraId="06FF65B6" w14:textId="77777777" w:rsidR="00EA521C" w:rsidRPr="00EA521C" w:rsidRDefault="00EA521C" w:rsidP="00EA521C">
      <w:pPr>
        <w:numPr>
          <w:ilvl w:val="0"/>
          <w:numId w:val="2"/>
        </w:numPr>
        <w:rPr>
          <w:rFonts w:ascii="Calibri" w:hAnsi="Calibri" w:cs="Calibri"/>
        </w:rPr>
      </w:pPr>
      <w:r w:rsidRPr="00EA521C">
        <w:rPr>
          <w:rFonts w:ascii="Calibri" w:hAnsi="Calibri" w:cs="Calibri"/>
        </w:rPr>
        <w:t>Een redelijke antwoordtermijn te specificeren van minimaal 60 dagen vanaf het moment van verzending. Bij hoogdringendheid kan van deze termijn afgeweken worden.</w:t>
      </w:r>
    </w:p>
    <w:p w14:paraId="4283111B" w14:textId="77777777" w:rsidR="00EA521C" w:rsidRPr="00EA521C" w:rsidRDefault="00EA521C" w:rsidP="00EA521C">
      <w:pPr>
        <w:ind w:left="720"/>
        <w:rPr>
          <w:rFonts w:ascii="Calibri" w:hAnsi="Calibri" w:cs="Calibri"/>
        </w:rPr>
      </w:pPr>
    </w:p>
    <w:p w14:paraId="0EEDAAF9" w14:textId="77777777" w:rsidR="00EA521C" w:rsidRPr="00EA521C" w:rsidRDefault="00EA521C" w:rsidP="00EA521C">
      <w:pPr>
        <w:rPr>
          <w:rFonts w:ascii="Calibri" w:hAnsi="Calibri" w:cs="Calibri"/>
          <w:b/>
          <w:bCs/>
        </w:rPr>
      </w:pPr>
      <w:r w:rsidRPr="00EA521C">
        <w:rPr>
          <w:rFonts w:ascii="Calibri" w:hAnsi="Calibri" w:cs="Calibri"/>
          <w:b/>
          <w:bCs/>
        </w:rPr>
        <w:t>HOOFDSTUK 3: STRUCTUUR</w:t>
      </w:r>
    </w:p>
    <w:p w14:paraId="4EC4BA3E" w14:textId="77777777" w:rsidR="00EA521C" w:rsidRPr="00EA521C" w:rsidRDefault="00EA521C" w:rsidP="00EA521C">
      <w:pPr>
        <w:rPr>
          <w:rFonts w:ascii="Calibri" w:hAnsi="Calibri" w:cs="Calibri"/>
          <w:b/>
          <w:bCs/>
        </w:rPr>
      </w:pPr>
      <w:r w:rsidRPr="00EA521C">
        <w:rPr>
          <w:rFonts w:ascii="Calibri" w:hAnsi="Calibri" w:cs="Calibri"/>
          <w:b/>
          <w:bCs/>
        </w:rPr>
        <w:t>Artikel 6: Basisstructuur</w:t>
      </w:r>
    </w:p>
    <w:p w14:paraId="6C29C7AB" w14:textId="77777777" w:rsidR="00EA521C" w:rsidRPr="00BD7D2F" w:rsidRDefault="00EA521C" w:rsidP="00EA521C">
      <w:pPr>
        <w:rPr>
          <w:rFonts w:ascii="Calibri" w:hAnsi="Calibri" w:cs="Calibri"/>
        </w:rPr>
      </w:pPr>
      <w:r w:rsidRPr="00BD7D2F">
        <w:rPr>
          <w:rFonts w:ascii="Calibri" w:hAnsi="Calibri" w:cs="Calibri"/>
        </w:rPr>
        <w:t>De structuur van het Lokaal Overleg Kinderopvang bestaat uit:</w:t>
      </w:r>
    </w:p>
    <w:p w14:paraId="7023F1B5" w14:textId="3FE433EB" w:rsidR="00EA521C" w:rsidRPr="00BD7D2F" w:rsidRDefault="00EA521C" w:rsidP="00EA521C">
      <w:pPr>
        <w:numPr>
          <w:ilvl w:val="0"/>
          <w:numId w:val="3"/>
        </w:numPr>
        <w:rPr>
          <w:rFonts w:ascii="Calibri" w:hAnsi="Calibri" w:cs="Calibri"/>
        </w:rPr>
      </w:pPr>
      <w:r w:rsidRPr="00BD7D2F">
        <w:rPr>
          <w:rFonts w:ascii="Calibri" w:hAnsi="Calibri" w:cs="Calibri"/>
        </w:rPr>
        <w:t xml:space="preserve">Een </w:t>
      </w:r>
      <w:r w:rsidR="00C24448" w:rsidRPr="00BD7D2F">
        <w:rPr>
          <w:rFonts w:ascii="Calibri" w:hAnsi="Calibri" w:cs="Calibri"/>
        </w:rPr>
        <w:t>Lokaal overleg kinderopvang</w:t>
      </w:r>
    </w:p>
    <w:p w14:paraId="2DFCB221" w14:textId="77777777" w:rsidR="00EA521C" w:rsidRPr="00BD7D2F" w:rsidRDefault="00EA521C" w:rsidP="00EA521C">
      <w:pPr>
        <w:numPr>
          <w:ilvl w:val="0"/>
          <w:numId w:val="3"/>
        </w:numPr>
        <w:rPr>
          <w:rFonts w:ascii="Calibri" w:hAnsi="Calibri" w:cs="Calibri"/>
        </w:rPr>
      </w:pPr>
      <w:r w:rsidRPr="00BD7D2F">
        <w:rPr>
          <w:rFonts w:ascii="Calibri" w:hAnsi="Calibri" w:cs="Calibri"/>
        </w:rPr>
        <w:t>(Eventuele) werkgroepen</w:t>
      </w:r>
    </w:p>
    <w:p w14:paraId="1401CAA1" w14:textId="77777777" w:rsidR="00EA521C" w:rsidRPr="00EA521C" w:rsidRDefault="00EA521C" w:rsidP="00EA521C">
      <w:pPr>
        <w:ind w:left="720"/>
        <w:rPr>
          <w:rFonts w:ascii="Calibri" w:hAnsi="Calibri" w:cs="Calibri"/>
        </w:rPr>
      </w:pPr>
    </w:p>
    <w:p w14:paraId="524A5BC0" w14:textId="4D2C5513" w:rsidR="00EA521C" w:rsidRPr="00EA521C" w:rsidRDefault="00EA521C" w:rsidP="00EA521C">
      <w:pPr>
        <w:rPr>
          <w:rFonts w:ascii="Calibri" w:hAnsi="Calibri" w:cs="Calibri"/>
          <w:b/>
          <w:bCs/>
        </w:rPr>
      </w:pPr>
      <w:r w:rsidRPr="00EA521C">
        <w:rPr>
          <w:rFonts w:ascii="Calibri" w:hAnsi="Calibri" w:cs="Calibri"/>
          <w:b/>
          <w:bCs/>
        </w:rPr>
        <w:t xml:space="preserve">HOOFDSTUK 4: </w:t>
      </w:r>
      <w:r w:rsidR="00C24448">
        <w:rPr>
          <w:rFonts w:ascii="Calibri" w:hAnsi="Calibri" w:cs="Calibri"/>
          <w:b/>
          <w:bCs/>
        </w:rPr>
        <w:t>LOKAAL OVERLEG KINDEROPVANG</w:t>
      </w:r>
    </w:p>
    <w:p w14:paraId="09AEC4B2" w14:textId="77777777" w:rsidR="00EA521C" w:rsidRPr="00EA521C" w:rsidRDefault="00EA521C" w:rsidP="00EA521C">
      <w:pPr>
        <w:rPr>
          <w:rFonts w:ascii="Calibri" w:hAnsi="Calibri" w:cs="Calibri"/>
          <w:b/>
          <w:bCs/>
        </w:rPr>
      </w:pPr>
      <w:r w:rsidRPr="00EA521C">
        <w:rPr>
          <w:rFonts w:ascii="Calibri" w:hAnsi="Calibri" w:cs="Calibri"/>
          <w:b/>
          <w:bCs/>
        </w:rPr>
        <w:t>Artikel 7: Samenstelling</w:t>
      </w:r>
    </w:p>
    <w:p w14:paraId="1FA2061F" w14:textId="2327DE86" w:rsidR="00EA521C" w:rsidRPr="00EA521C" w:rsidRDefault="00C24448" w:rsidP="00EA521C">
      <w:pPr>
        <w:rPr>
          <w:rFonts w:ascii="Calibri" w:hAnsi="Calibri" w:cs="Calibri"/>
        </w:rPr>
      </w:pPr>
      <w:r>
        <w:rPr>
          <w:rFonts w:ascii="Calibri" w:hAnsi="Calibri" w:cs="Calibri"/>
        </w:rPr>
        <w:t>Het</w:t>
      </w:r>
      <w:r w:rsidR="00EA521C" w:rsidRPr="00EA521C">
        <w:rPr>
          <w:rFonts w:ascii="Calibri" w:hAnsi="Calibri" w:cs="Calibri"/>
        </w:rPr>
        <w:t xml:space="preserve"> </w:t>
      </w:r>
      <w:r>
        <w:rPr>
          <w:rFonts w:ascii="Calibri" w:hAnsi="Calibri" w:cs="Calibri"/>
        </w:rPr>
        <w:t>Lokaal overleg kinderopvang</w:t>
      </w:r>
      <w:r w:rsidR="00EA521C" w:rsidRPr="00EA521C">
        <w:rPr>
          <w:rFonts w:ascii="Calibri" w:hAnsi="Calibri" w:cs="Calibri"/>
        </w:rPr>
        <w:t xml:space="preserve"> bestaat uit: </w:t>
      </w:r>
    </w:p>
    <w:p w14:paraId="6E214738" w14:textId="77777777" w:rsidR="00EA521C" w:rsidRPr="00EA521C" w:rsidRDefault="00EA521C" w:rsidP="00EA521C">
      <w:pPr>
        <w:pStyle w:val="Lijstalinea"/>
        <w:numPr>
          <w:ilvl w:val="0"/>
          <w:numId w:val="9"/>
        </w:numPr>
        <w:rPr>
          <w:rFonts w:ascii="Calibri" w:hAnsi="Calibri" w:cs="Calibri"/>
        </w:rPr>
      </w:pPr>
      <w:r w:rsidRPr="00EA521C">
        <w:rPr>
          <w:rFonts w:ascii="Calibri" w:hAnsi="Calibri" w:cs="Calibri"/>
        </w:rPr>
        <w:t>Stemgerechtigde leden</w:t>
      </w:r>
    </w:p>
    <w:p w14:paraId="10BCA261" w14:textId="0DB612A1" w:rsidR="00EA521C" w:rsidRPr="00EA521C" w:rsidRDefault="00EA521C" w:rsidP="00EA521C">
      <w:pPr>
        <w:pStyle w:val="Lijstalinea"/>
        <w:numPr>
          <w:ilvl w:val="0"/>
          <w:numId w:val="9"/>
        </w:numPr>
        <w:rPr>
          <w:rFonts w:ascii="Calibri" w:hAnsi="Calibri" w:cs="Calibri"/>
        </w:rPr>
      </w:pPr>
      <w:r w:rsidRPr="00EA521C">
        <w:rPr>
          <w:rFonts w:ascii="Calibri" w:hAnsi="Calibri" w:cs="Calibri"/>
        </w:rPr>
        <w:t>Niet-stemgerechtigde leden</w:t>
      </w:r>
    </w:p>
    <w:p w14:paraId="0DB50C4D" w14:textId="77777777" w:rsidR="00EA521C" w:rsidRPr="00EA521C" w:rsidRDefault="00EA521C" w:rsidP="00EA521C">
      <w:pPr>
        <w:pStyle w:val="Lijstalinea"/>
        <w:rPr>
          <w:rFonts w:ascii="Calibri" w:hAnsi="Calibri" w:cs="Calibri"/>
        </w:rPr>
      </w:pPr>
    </w:p>
    <w:p w14:paraId="54ACDAE0" w14:textId="77777777" w:rsidR="00EA521C" w:rsidRPr="00EA521C" w:rsidRDefault="00EA521C" w:rsidP="00EA521C">
      <w:pPr>
        <w:rPr>
          <w:rFonts w:ascii="Calibri" w:hAnsi="Calibri" w:cs="Calibri"/>
          <w:b/>
          <w:bCs/>
        </w:rPr>
      </w:pPr>
      <w:r w:rsidRPr="00EA521C">
        <w:rPr>
          <w:rFonts w:ascii="Calibri" w:hAnsi="Calibri" w:cs="Calibri"/>
          <w:b/>
          <w:bCs/>
        </w:rPr>
        <w:t>Artikel 8: Stemgerechtigde leden</w:t>
      </w:r>
    </w:p>
    <w:p w14:paraId="06559906" w14:textId="77777777" w:rsidR="00EA521C" w:rsidRPr="00EA521C" w:rsidRDefault="00EA521C" w:rsidP="00EA521C">
      <w:pPr>
        <w:rPr>
          <w:rFonts w:ascii="Calibri" w:hAnsi="Calibri" w:cs="Calibri"/>
        </w:rPr>
      </w:pPr>
      <w:r w:rsidRPr="00EA521C">
        <w:rPr>
          <w:rFonts w:ascii="Calibri" w:hAnsi="Calibri" w:cs="Calibri"/>
        </w:rPr>
        <w:t>Stemgerechtigde leden bestaan uit:</w:t>
      </w:r>
    </w:p>
    <w:p w14:paraId="1CDC1FE6" w14:textId="77777777" w:rsidR="00EA521C" w:rsidRPr="00EA521C" w:rsidRDefault="00EA521C" w:rsidP="00EA521C">
      <w:pPr>
        <w:numPr>
          <w:ilvl w:val="0"/>
          <w:numId w:val="10"/>
        </w:numPr>
        <w:rPr>
          <w:rFonts w:ascii="Calibri" w:hAnsi="Calibri" w:cs="Calibri"/>
        </w:rPr>
      </w:pPr>
      <w:r w:rsidRPr="00EA521C">
        <w:rPr>
          <w:rFonts w:ascii="Calibri" w:hAnsi="Calibri" w:cs="Calibri"/>
        </w:rPr>
        <w:t xml:space="preserve">Lokale actoren: </w:t>
      </w:r>
    </w:p>
    <w:p w14:paraId="43C06E2E" w14:textId="77777777" w:rsidR="00EA521C" w:rsidRPr="00EA521C" w:rsidRDefault="00EA521C" w:rsidP="00EA521C">
      <w:pPr>
        <w:numPr>
          <w:ilvl w:val="1"/>
          <w:numId w:val="10"/>
        </w:numPr>
        <w:rPr>
          <w:rFonts w:ascii="Calibri" w:hAnsi="Calibri" w:cs="Calibri"/>
        </w:rPr>
      </w:pPr>
      <w:r w:rsidRPr="00EA521C">
        <w:rPr>
          <w:rFonts w:ascii="Calibri" w:hAnsi="Calibri" w:cs="Calibri"/>
        </w:rPr>
        <w:t>Één afgevaardigde van elke instelling, school, organisatie of dienst, gevestigd in de gemeente Aartselaar, die met haar werking of dienstverlening opvang aanbiedt voor kinderen tussen 0 en 12 jaar</w:t>
      </w:r>
    </w:p>
    <w:p w14:paraId="484FBA52" w14:textId="77777777" w:rsidR="00EA521C" w:rsidRPr="00EA521C" w:rsidRDefault="00EA521C" w:rsidP="00EA521C">
      <w:pPr>
        <w:numPr>
          <w:ilvl w:val="1"/>
          <w:numId w:val="10"/>
        </w:numPr>
        <w:rPr>
          <w:rFonts w:ascii="Calibri" w:hAnsi="Calibri" w:cs="Calibri"/>
        </w:rPr>
      </w:pPr>
      <w:r w:rsidRPr="00EA521C">
        <w:rPr>
          <w:rFonts w:ascii="Calibri" w:hAnsi="Calibri" w:cs="Calibri"/>
        </w:rPr>
        <w:t>Indien een actor meer dan één voorziening beheert, mag hij per voorziening één afgevaardigde aanduiden</w:t>
      </w:r>
    </w:p>
    <w:p w14:paraId="35ABACF0" w14:textId="77777777" w:rsidR="00EA521C" w:rsidRPr="00EA521C" w:rsidRDefault="00EA521C" w:rsidP="00EA521C">
      <w:pPr>
        <w:numPr>
          <w:ilvl w:val="1"/>
          <w:numId w:val="10"/>
        </w:numPr>
        <w:rPr>
          <w:rFonts w:ascii="Calibri" w:hAnsi="Calibri" w:cs="Calibri"/>
        </w:rPr>
      </w:pPr>
      <w:r w:rsidRPr="00EA521C">
        <w:rPr>
          <w:rFonts w:ascii="Calibri" w:hAnsi="Calibri" w:cs="Calibri"/>
        </w:rPr>
        <w:lastRenderedPageBreak/>
        <w:t>Het gemeentebestuur wordt in de hoedanigheid van actor vertegenwoordigd via ambtenaren</w:t>
      </w:r>
    </w:p>
    <w:p w14:paraId="1616422A" w14:textId="77777777" w:rsidR="00EA521C" w:rsidRPr="00EA521C" w:rsidRDefault="00EA521C" w:rsidP="00EA521C">
      <w:pPr>
        <w:numPr>
          <w:ilvl w:val="0"/>
          <w:numId w:val="10"/>
        </w:numPr>
        <w:rPr>
          <w:rFonts w:ascii="Calibri" w:hAnsi="Calibri" w:cs="Calibri"/>
        </w:rPr>
      </w:pPr>
      <w:r w:rsidRPr="00EA521C">
        <w:rPr>
          <w:rFonts w:ascii="Calibri" w:hAnsi="Calibri" w:cs="Calibri"/>
        </w:rPr>
        <w:t xml:space="preserve">Gebruikers: </w:t>
      </w:r>
    </w:p>
    <w:p w14:paraId="6EF509F7" w14:textId="77777777" w:rsidR="00EA521C" w:rsidRPr="00EA521C" w:rsidRDefault="00EA521C" w:rsidP="00EA521C">
      <w:pPr>
        <w:numPr>
          <w:ilvl w:val="1"/>
          <w:numId w:val="10"/>
        </w:numPr>
        <w:rPr>
          <w:rFonts w:ascii="Calibri" w:hAnsi="Calibri" w:cs="Calibri"/>
        </w:rPr>
      </w:pPr>
      <w:r w:rsidRPr="00EA521C">
        <w:rPr>
          <w:rFonts w:ascii="Calibri" w:hAnsi="Calibri" w:cs="Calibri"/>
        </w:rPr>
        <w:t>Geïnteresseerde (groot)ouders wiens (klein)kinderen gebruik maken van de diensten van de vermelde actoren</w:t>
      </w:r>
    </w:p>
    <w:p w14:paraId="498C3839" w14:textId="77777777" w:rsidR="00EA521C" w:rsidRPr="00EA521C" w:rsidRDefault="00EA521C" w:rsidP="00EA521C">
      <w:pPr>
        <w:numPr>
          <w:ilvl w:val="1"/>
          <w:numId w:val="10"/>
        </w:numPr>
        <w:rPr>
          <w:rFonts w:ascii="Calibri" w:hAnsi="Calibri" w:cs="Calibri"/>
        </w:rPr>
      </w:pPr>
      <w:r w:rsidRPr="00EA521C">
        <w:rPr>
          <w:rFonts w:ascii="Calibri" w:hAnsi="Calibri" w:cs="Calibri"/>
        </w:rPr>
        <w:t>Deze kunnen al dan niet vertegenwoordigd zijn via een koepelorganisatie (bv. Oudervereniging of gezinsbondafdeling)</w:t>
      </w:r>
    </w:p>
    <w:p w14:paraId="2355C756" w14:textId="77777777" w:rsidR="00EA521C" w:rsidRPr="00EA521C" w:rsidRDefault="00EA521C" w:rsidP="00EA521C">
      <w:pPr>
        <w:numPr>
          <w:ilvl w:val="1"/>
          <w:numId w:val="10"/>
        </w:numPr>
        <w:rPr>
          <w:rFonts w:ascii="Calibri" w:hAnsi="Calibri" w:cs="Calibri"/>
        </w:rPr>
      </w:pPr>
      <w:r w:rsidRPr="00EA521C">
        <w:rPr>
          <w:rFonts w:ascii="Calibri" w:hAnsi="Calibri" w:cs="Calibri"/>
        </w:rPr>
        <w:t>De gebruikers kunnen nooit meer dan de helft van het aantal stemgerechtigde leden uitmaken</w:t>
      </w:r>
    </w:p>
    <w:p w14:paraId="5068830D" w14:textId="06207816" w:rsidR="00EA521C" w:rsidRPr="00EA521C" w:rsidRDefault="00EA521C" w:rsidP="00460B9E">
      <w:pPr>
        <w:rPr>
          <w:rFonts w:ascii="Calibri" w:hAnsi="Calibri" w:cs="Calibri"/>
        </w:rPr>
      </w:pPr>
      <w:r w:rsidRPr="00EA521C">
        <w:rPr>
          <w:rFonts w:ascii="Calibri" w:hAnsi="Calibri" w:cs="Calibri"/>
        </w:rPr>
        <w:t xml:space="preserve">Maximum twee derde van de leden behoren tot hetzelfde geslacht zoals bepaald volgens </w:t>
      </w:r>
      <w:r w:rsidR="00460B9E">
        <w:rPr>
          <w:rFonts w:ascii="Calibri" w:hAnsi="Calibri" w:cs="Calibri"/>
        </w:rPr>
        <w:t xml:space="preserve">het </w:t>
      </w:r>
      <w:r w:rsidRPr="00EA521C">
        <w:rPr>
          <w:rFonts w:ascii="Calibri" w:hAnsi="Calibri" w:cs="Calibri"/>
        </w:rPr>
        <w:t>Decreet Lokaal Bestuur art. 304 §3.</w:t>
      </w:r>
    </w:p>
    <w:p w14:paraId="62D529F2" w14:textId="07FB7230" w:rsidR="00F2354F" w:rsidRPr="004842F9" w:rsidRDefault="00F2354F" w:rsidP="00B340F5">
      <w:pPr>
        <w:rPr>
          <w:rFonts w:ascii="Calibri" w:hAnsi="Calibri" w:cs="Calibri"/>
        </w:rPr>
      </w:pPr>
      <w:r w:rsidRPr="004842F9">
        <w:rPr>
          <w:rFonts w:ascii="Calibri" w:hAnsi="Calibri" w:cs="Calibri"/>
        </w:rPr>
        <w:t xml:space="preserve">Politieke mandatarissen en personeelsleden verbonden aan lokaal bestuur Aartselaar kunnen geen deel uitmaken van de adviesraad, uitgezonderd de schepen voor </w:t>
      </w:r>
      <w:r w:rsidR="00E42164">
        <w:rPr>
          <w:rFonts w:ascii="Calibri" w:hAnsi="Calibri" w:cs="Calibri"/>
        </w:rPr>
        <w:t>K</w:t>
      </w:r>
      <w:r w:rsidRPr="004842F9">
        <w:rPr>
          <w:rFonts w:ascii="Calibri" w:hAnsi="Calibri" w:cs="Calibri"/>
        </w:rPr>
        <w:t xml:space="preserve">inderopvang </w:t>
      </w:r>
      <w:r w:rsidR="00E42164" w:rsidRPr="00E42164">
        <w:rPr>
          <w:rFonts w:ascii="Calibri" w:hAnsi="Calibri" w:cs="Calibri"/>
        </w:rPr>
        <w:t>en de schepen bevoegd voor Welzijn die niet-stemgerechtigde leden zijn</w:t>
      </w:r>
      <w:r w:rsidRPr="004842F9">
        <w:rPr>
          <w:rFonts w:ascii="Calibri" w:hAnsi="Calibri" w:cs="Calibri"/>
        </w:rPr>
        <w:t xml:space="preserve"> of het personeelslid dat een secretarisfunctie opneemt.</w:t>
      </w:r>
    </w:p>
    <w:p w14:paraId="3A76E608" w14:textId="77777777" w:rsidR="00EA521C" w:rsidRPr="00EA521C" w:rsidRDefault="00EA521C" w:rsidP="00EA521C">
      <w:pPr>
        <w:rPr>
          <w:rFonts w:ascii="Calibri" w:hAnsi="Calibri" w:cs="Calibri"/>
        </w:rPr>
      </w:pPr>
    </w:p>
    <w:p w14:paraId="2A28B622" w14:textId="77777777" w:rsidR="00EA521C" w:rsidRPr="00EA521C" w:rsidRDefault="00EA521C" w:rsidP="00AB5E65">
      <w:pPr>
        <w:rPr>
          <w:rFonts w:ascii="Calibri" w:hAnsi="Calibri" w:cs="Calibri"/>
          <w:b/>
          <w:bCs/>
        </w:rPr>
      </w:pPr>
      <w:r w:rsidRPr="00EA521C">
        <w:rPr>
          <w:rFonts w:ascii="Calibri" w:hAnsi="Calibri" w:cs="Calibri"/>
          <w:b/>
          <w:bCs/>
        </w:rPr>
        <w:t>Artikel 9: Niet-stemgerechtigde leden</w:t>
      </w:r>
    </w:p>
    <w:p w14:paraId="76DFF523" w14:textId="77777777" w:rsidR="00EA521C" w:rsidRPr="00EA521C" w:rsidRDefault="00EA521C" w:rsidP="00AB5E65">
      <w:pPr>
        <w:rPr>
          <w:rFonts w:ascii="Calibri" w:hAnsi="Calibri" w:cs="Calibri"/>
        </w:rPr>
      </w:pPr>
      <w:r w:rsidRPr="00EA521C">
        <w:rPr>
          <w:rFonts w:ascii="Calibri" w:hAnsi="Calibri" w:cs="Calibri"/>
        </w:rPr>
        <w:t>Niet-stemgerechtigde leden zijn:</w:t>
      </w:r>
    </w:p>
    <w:p w14:paraId="08CC482A" w14:textId="10472B02" w:rsidR="00EA521C" w:rsidRDefault="00EA521C" w:rsidP="00EA521C">
      <w:pPr>
        <w:numPr>
          <w:ilvl w:val="0"/>
          <w:numId w:val="11"/>
        </w:numPr>
        <w:rPr>
          <w:rFonts w:ascii="Calibri" w:hAnsi="Calibri" w:cs="Calibri"/>
        </w:rPr>
      </w:pPr>
      <w:r w:rsidRPr="00EA521C">
        <w:rPr>
          <w:rFonts w:ascii="Calibri" w:hAnsi="Calibri" w:cs="Calibri"/>
        </w:rPr>
        <w:t xml:space="preserve">De schepen bevoegd voor kinderopvang, die het </w:t>
      </w:r>
      <w:r w:rsidRPr="004842F9">
        <w:rPr>
          <w:rFonts w:ascii="Calibri" w:hAnsi="Calibri" w:cs="Calibri"/>
        </w:rPr>
        <w:t xml:space="preserve">gemeentebestuur </w:t>
      </w:r>
      <w:r w:rsidR="00F2354F" w:rsidRPr="004842F9">
        <w:rPr>
          <w:rFonts w:ascii="Calibri" w:hAnsi="Calibri" w:cs="Calibri"/>
        </w:rPr>
        <w:t xml:space="preserve">als regisseur </w:t>
      </w:r>
      <w:r w:rsidRPr="004842F9">
        <w:rPr>
          <w:rFonts w:ascii="Calibri" w:hAnsi="Calibri" w:cs="Calibri"/>
        </w:rPr>
        <w:t>vertegenwoordigt</w:t>
      </w:r>
    </w:p>
    <w:p w14:paraId="4DD37C90" w14:textId="3F1B255C" w:rsidR="00310B36" w:rsidRPr="00EA521C" w:rsidRDefault="00310B36" w:rsidP="00EA521C">
      <w:pPr>
        <w:numPr>
          <w:ilvl w:val="0"/>
          <w:numId w:val="11"/>
        </w:numPr>
        <w:rPr>
          <w:rFonts w:ascii="Calibri" w:hAnsi="Calibri" w:cs="Calibri"/>
        </w:rPr>
      </w:pPr>
      <w:r>
        <w:rPr>
          <w:rFonts w:ascii="Calibri" w:hAnsi="Calibri" w:cs="Calibri"/>
        </w:rPr>
        <w:t>De schepen bevoegd voor Welzijn</w:t>
      </w:r>
      <w:r w:rsidR="0059636E">
        <w:rPr>
          <w:rFonts w:ascii="Calibri" w:hAnsi="Calibri" w:cs="Calibri"/>
        </w:rPr>
        <w:t xml:space="preserve">, </w:t>
      </w:r>
      <w:r w:rsidR="00D011F0">
        <w:rPr>
          <w:rFonts w:ascii="Calibri" w:hAnsi="Calibri" w:cs="Calibri"/>
        </w:rPr>
        <w:t>met adviserende stem</w:t>
      </w:r>
    </w:p>
    <w:p w14:paraId="1FF91DE5" w14:textId="77777777" w:rsidR="00EA521C" w:rsidRPr="00EA521C" w:rsidRDefault="00EA521C" w:rsidP="00EA521C">
      <w:pPr>
        <w:numPr>
          <w:ilvl w:val="0"/>
          <w:numId w:val="11"/>
        </w:numPr>
        <w:rPr>
          <w:rFonts w:ascii="Calibri" w:hAnsi="Calibri" w:cs="Calibri"/>
        </w:rPr>
      </w:pPr>
      <w:r w:rsidRPr="00EA521C">
        <w:rPr>
          <w:rFonts w:ascii="Calibri" w:hAnsi="Calibri" w:cs="Calibri"/>
        </w:rPr>
        <w:t>De gemeentelijke ambtenaar belast met het secretariaat</w:t>
      </w:r>
    </w:p>
    <w:p w14:paraId="32FC9B3B" w14:textId="77777777" w:rsidR="00EA521C" w:rsidRPr="00EA521C" w:rsidRDefault="00EA521C" w:rsidP="00EA521C">
      <w:pPr>
        <w:numPr>
          <w:ilvl w:val="0"/>
          <w:numId w:val="11"/>
        </w:numPr>
        <w:rPr>
          <w:rFonts w:ascii="Calibri" w:hAnsi="Calibri" w:cs="Calibri"/>
        </w:rPr>
      </w:pPr>
      <w:r w:rsidRPr="00EA521C">
        <w:rPr>
          <w:rFonts w:ascii="Calibri" w:hAnsi="Calibri" w:cs="Calibri"/>
        </w:rPr>
        <w:t>De consulent lokaal beleid kinderopvang van Kind &amp; Gezin</w:t>
      </w:r>
    </w:p>
    <w:p w14:paraId="0A53EDA7" w14:textId="77777777" w:rsidR="00EA521C" w:rsidRPr="00EA521C" w:rsidRDefault="00EA521C" w:rsidP="00EA521C">
      <w:pPr>
        <w:ind w:left="720"/>
        <w:rPr>
          <w:rFonts w:ascii="Calibri" w:hAnsi="Calibri" w:cs="Calibri"/>
        </w:rPr>
      </w:pPr>
    </w:p>
    <w:p w14:paraId="6A61A7E4" w14:textId="77777777" w:rsidR="00EA521C" w:rsidRPr="00EA521C" w:rsidRDefault="00EA521C" w:rsidP="00EA521C">
      <w:pPr>
        <w:rPr>
          <w:rFonts w:ascii="Calibri" w:hAnsi="Calibri" w:cs="Calibri"/>
          <w:b/>
          <w:bCs/>
        </w:rPr>
      </w:pPr>
      <w:r w:rsidRPr="00EA521C">
        <w:rPr>
          <w:rFonts w:ascii="Calibri" w:hAnsi="Calibri" w:cs="Calibri"/>
          <w:b/>
          <w:bCs/>
        </w:rPr>
        <w:t>Artikel 10: Duur van het mandaat</w:t>
      </w:r>
    </w:p>
    <w:p w14:paraId="3F72C59F" w14:textId="77777777" w:rsidR="00EA521C" w:rsidRPr="00EA521C" w:rsidRDefault="00EA521C" w:rsidP="00EA521C">
      <w:pPr>
        <w:rPr>
          <w:rFonts w:ascii="Calibri" w:hAnsi="Calibri" w:cs="Calibri"/>
        </w:rPr>
      </w:pPr>
      <w:r w:rsidRPr="00EA521C">
        <w:rPr>
          <w:rFonts w:ascii="Calibri" w:hAnsi="Calibri" w:cs="Calibri"/>
        </w:rPr>
        <w:t>Het Lokaal Overleg Kinderopvang wordt uiterlijk binnen de zes maanden volgend op de nieuwe gemeenteraad herkozen.</w:t>
      </w:r>
    </w:p>
    <w:p w14:paraId="776BF6A9" w14:textId="77777777" w:rsidR="00EA521C" w:rsidRPr="00EA521C" w:rsidRDefault="00EA521C" w:rsidP="00EA521C">
      <w:pPr>
        <w:rPr>
          <w:rFonts w:ascii="Calibri" w:hAnsi="Calibri" w:cs="Calibri"/>
        </w:rPr>
      </w:pPr>
    </w:p>
    <w:p w14:paraId="31143EE7" w14:textId="77777777" w:rsidR="00EA521C" w:rsidRPr="00EA521C" w:rsidRDefault="00EA521C" w:rsidP="00EA521C">
      <w:pPr>
        <w:rPr>
          <w:rFonts w:ascii="Calibri" w:hAnsi="Calibri" w:cs="Calibri"/>
          <w:b/>
          <w:bCs/>
        </w:rPr>
      </w:pPr>
      <w:r w:rsidRPr="00EA521C">
        <w:rPr>
          <w:rFonts w:ascii="Calibri" w:hAnsi="Calibri" w:cs="Calibri"/>
          <w:b/>
          <w:bCs/>
        </w:rPr>
        <w:t>Artikel 11: Einde mandaat</w:t>
      </w:r>
    </w:p>
    <w:p w14:paraId="70BDEB19" w14:textId="77777777" w:rsidR="00EA521C" w:rsidRPr="00EA521C" w:rsidRDefault="00EA521C" w:rsidP="00EA521C">
      <w:pPr>
        <w:rPr>
          <w:rFonts w:ascii="Calibri" w:hAnsi="Calibri" w:cs="Calibri"/>
        </w:rPr>
      </w:pPr>
      <w:r w:rsidRPr="00EA521C">
        <w:rPr>
          <w:rFonts w:ascii="Calibri" w:hAnsi="Calibri" w:cs="Calibri"/>
        </w:rPr>
        <w:t>Aan het mandaat komt een einde:</w:t>
      </w:r>
    </w:p>
    <w:p w14:paraId="40F10D5A" w14:textId="77777777" w:rsidR="00EA521C" w:rsidRPr="00EA521C" w:rsidRDefault="00EA521C" w:rsidP="00EA521C">
      <w:pPr>
        <w:numPr>
          <w:ilvl w:val="0"/>
          <w:numId w:val="6"/>
        </w:numPr>
        <w:rPr>
          <w:rFonts w:ascii="Calibri" w:hAnsi="Calibri" w:cs="Calibri"/>
        </w:rPr>
      </w:pPr>
      <w:r w:rsidRPr="00EA521C">
        <w:rPr>
          <w:rFonts w:ascii="Calibri" w:hAnsi="Calibri" w:cs="Calibri"/>
        </w:rPr>
        <w:t>Door het ontslag van betrokkene zelf</w:t>
      </w:r>
    </w:p>
    <w:p w14:paraId="7A9A057E" w14:textId="77777777" w:rsidR="00EA521C" w:rsidRPr="00EA521C" w:rsidRDefault="00EA521C" w:rsidP="00EA521C">
      <w:pPr>
        <w:numPr>
          <w:ilvl w:val="0"/>
          <w:numId w:val="6"/>
        </w:numPr>
        <w:rPr>
          <w:rFonts w:ascii="Calibri" w:hAnsi="Calibri" w:cs="Calibri"/>
        </w:rPr>
      </w:pPr>
      <w:r w:rsidRPr="00EA521C">
        <w:rPr>
          <w:rFonts w:ascii="Calibri" w:hAnsi="Calibri" w:cs="Calibri"/>
        </w:rPr>
        <w:t>Door intrekking van het mandaat door de organisatie die hij/zij vertegenwoordigt</w:t>
      </w:r>
    </w:p>
    <w:p w14:paraId="01D19DC6" w14:textId="77777777" w:rsidR="00EA521C" w:rsidRDefault="00EA521C" w:rsidP="00EA521C">
      <w:pPr>
        <w:numPr>
          <w:ilvl w:val="0"/>
          <w:numId w:val="6"/>
        </w:numPr>
        <w:rPr>
          <w:rFonts w:ascii="Calibri" w:hAnsi="Calibri" w:cs="Calibri"/>
        </w:rPr>
      </w:pPr>
      <w:r w:rsidRPr="00EA521C">
        <w:rPr>
          <w:rFonts w:ascii="Calibri" w:hAnsi="Calibri" w:cs="Calibri"/>
        </w:rPr>
        <w:t>Door drie opeenvolgende afwezigheden zonder gegronde reden</w:t>
      </w:r>
    </w:p>
    <w:p w14:paraId="2DDCCAB1" w14:textId="77777777" w:rsidR="00D667FF" w:rsidRDefault="00D667FF" w:rsidP="00D667FF">
      <w:pPr>
        <w:rPr>
          <w:rFonts w:ascii="Calibri" w:hAnsi="Calibri" w:cs="Calibri"/>
        </w:rPr>
      </w:pPr>
    </w:p>
    <w:p w14:paraId="06C9D709" w14:textId="3F3652EC" w:rsidR="00D667FF" w:rsidRPr="00D667FF" w:rsidRDefault="00D667FF" w:rsidP="00D667FF">
      <w:pPr>
        <w:rPr>
          <w:rFonts w:ascii="Calibri" w:hAnsi="Calibri" w:cs="Calibri"/>
          <w:b/>
          <w:bCs/>
        </w:rPr>
      </w:pPr>
      <w:r w:rsidRPr="00D667FF">
        <w:rPr>
          <w:rFonts w:ascii="Calibri" w:hAnsi="Calibri" w:cs="Calibri"/>
          <w:b/>
          <w:bCs/>
        </w:rPr>
        <w:t>Artikel 12: Verkiezing voorzitter</w:t>
      </w:r>
    </w:p>
    <w:p w14:paraId="4D4A5D38" w14:textId="77777777" w:rsidR="00D667FF" w:rsidRPr="00D667FF" w:rsidRDefault="00D667FF" w:rsidP="00D667FF">
      <w:pPr>
        <w:rPr>
          <w:rFonts w:ascii="Calibri" w:hAnsi="Calibri" w:cs="Calibri"/>
        </w:rPr>
      </w:pPr>
      <w:r w:rsidRPr="00D667FF">
        <w:rPr>
          <w:rFonts w:ascii="Calibri" w:hAnsi="Calibri" w:cs="Calibri"/>
        </w:rPr>
        <w:lastRenderedPageBreak/>
        <w:t>Het Lokaal Overleg Kinderopvang verkiest uit zijn midden voor een termijn van de legislatuur een voorzitter. De voorzitter blijft in functie tot de hersamenstelling van het Lokaal Overleg Kinderopvang bij aanvang van een nieuwe legislatuur.</w:t>
      </w:r>
    </w:p>
    <w:p w14:paraId="38E70A8E" w14:textId="77777777" w:rsidR="00D667FF" w:rsidRPr="00D667FF" w:rsidRDefault="00D667FF" w:rsidP="00D667FF">
      <w:pPr>
        <w:rPr>
          <w:rFonts w:ascii="Calibri" w:hAnsi="Calibri" w:cs="Calibri"/>
        </w:rPr>
      </w:pPr>
      <w:r w:rsidRPr="00D667FF">
        <w:rPr>
          <w:rFonts w:ascii="Calibri" w:hAnsi="Calibri" w:cs="Calibri"/>
        </w:rPr>
        <w:t>De voorzitter heeft geen binding met welke voorziening ook die in de gemeente een opvangfunctie vervult. Indien om deze reden niemand van de bestaande leden kan kandideren voor het voorzitterschap, kan door de leden een kandidaat-voorzitter worden voorgedragen van buiten de vergadering.</w:t>
      </w:r>
    </w:p>
    <w:p w14:paraId="128CC1EE" w14:textId="77777777" w:rsidR="00D667FF" w:rsidRPr="00D667FF" w:rsidRDefault="00D667FF" w:rsidP="00D667FF">
      <w:pPr>
        <w:rPr>
          <w:rFonts w:ascii="Calibri" w:hAnsi="Calibri" w:cs="Calibri"/>
        </w:rPr>
      </w:pPr>
      <w:r w:rsidRPr="00D667FF">
        <w:rPr>
          <w:rFonts w:ascii="Calibri" w:hAnsi="Calibri" w:cs="Calibri"/>
        </w:rPr>
        <w:t>De functie van voorzitter wordt verkozen bij gewone meerderheid der uitgebrachte stemmen, mits minstens de helft van de stemgerechtigde leden aanwezig is.</w:t>
      </w:r>
    </w:p>
    <w:p w14:paraId="3CF880DB" w14:textId="77777777" w:rsidR="00D667FF" w:rsidRPr="00D667FF" w:rsidRDefault="00D667FF" w:rsidP="00D667FF">
      <w:pPr>
        <w:rPr>
          <w:rFonts w:ascii="Calibri" w:hAnsi="Calibri" w:cs="Calibri"/>
        </w:rPr>
      </w:pPr>
      <w:r w:rsidRPr="00D667FF">
        <w:rPr>
          <w:rFonts w:ascii="Calibri" w:hAnsi="Calibri" w:cs="Calibri"/>
        </w:rPr>
        <w:t>De voorzitter en secretaris zijn beiden belast met de voorbereidingen van de vergaderingen en het opvolgen van de genomen beslissingen.</w:t>
      </w:r>
    </w:p>
    <w:p w14:paraId="29B5D87D" w14:textId="77777777" w:rsidR="00EA521C" w:rsidRPr="00EA521C" w:rsidRDefault="00EA521C" w:rsidP="00F2354F">
      <w:pPr>
        <w:rPr>
          <w:rFonts w:ascii="Calibri" w:hAnsi="Calibri" w:cs="Calibri"/>
        </w:rPr>
      </w:pPr>
    </w:p>
    <w:p w14:paraId="6BCDE412" w14:textId="1ECE8A50" w:rsidR="00EA521C" w:rsidRPr="00EA521C" w:rsidRDefault="00EA521C" w:rsidP="00EA521C">
      <w:pPr>
        <w:rPr>
          <w:rFonts w:ascii="Calibri" w:hAnsi="Calibri" w:cs="Calibri"/>
          <w:b/>
          <w:bCs/>
        </w:rPr>
      </w:pPr>
      <w:r w:rsidRPr="00EA521C">
        <w:rPr>
          <w:rFonts w:ascii="Calibri" w:hAnsi="Calibri" w:cs="Calibri"/>
          <w:b/>
          <w:bCs/>
        </w:rPr>
        <w:t xml:space="preserve">HOOFDSTUK 5: WERKING </w:t>
      </w:r>
      <w:r w:rsidR="00C24448">
        <w:rPr>
          <w:rFonts w:ascii="Calibri" w:hAnsi="Calibri" w:cs="Calibri"/>
          <w:b/>
          <w:bCs/>
        </w:rPr>
        <w:t>LOKAAL OVERLEG KINDEROPVANG</w:t>
      </w:r>
    </w:p>
    <w:p w14:paraId="54B377D4" w14:textId="7F85007B" w:rsidR="00EA521C" w:rsidRPr="00EA521C" w:rsidRDefault="00EA521C" w:rsidP="00EA521C">
      <w:pPr>
        <w:rPr>
          <w:rFonts w:ascii="Calibri" w:hAnsi="Calibri" w:cs="Calibri"/>
          <w:b/>
          <w:bCs/>
        </w:rPr>
      </w:pPr>
      <w:r w:rsidRPr="00EA521C">
        <w:rPr>
          <w:rFonts w:ascii="Calibri" w:hAnsi="Calibri" w:cs="Calibri"/>
          <w:b/>
          <w:bCs/>
        </w:rPr>
        <w:t>Artikel 1</w:t>
      </w:r>
      <w:r w:rsidR="00B66EB0">
        <w:rPr>
          <w:rFonts w:ascii="Calibri" w:hAnsi="Calibri" w:cs="Calibri"/>
          <w:b/>
          <w:bCs/>
        </w:rPr>
        <w:t>3</w:t>
      </w:r>
      <w:r w:rsidRPr="00EA521C">
        <w:rPr>
          <w:rFonts w:ascii="Calibri" w:hAnsi="Calibri" w:cs="Calibri"/>
          <w:b/>
          <w:bCs/>
        </w:rPr>
        <w:t>: Vergaderritme en uitnodigingen</w:t>
      </w:r>
    </w:p>
    <w:p w14:paraId="0408F26F" w14:textId="2FDDF381" w:rsidR="00EA521C" w:rsidRPr="00EA521C" w:rsidRDefault="001C331D" w:rsidP="00EA521C">
      <w:pPr>
        <w:rPr>
          <w:rFonts w:ascii="Calibri" w:hAnsi="Calibri" w:cs="Calibri"/>
        </w:rPr>
      </w:pPr>
      <w:r>
        <w:rPr>
          <w:rFonts w:ascii="Calibri" w:hAnsi="Calibri" w:cs="Calibri"/>
        </w:rPr>
        <w:t xml:space="preserve">Het </w:t>
      </w:r>
      <w:r w:rsidR="00C24448">
        <w:rPr>
          <w:rFonts w:ascii="Calibri" w:hAnsi="Calibri" w:cs="Calibri"/>
        </w:rPr>
        <w:t xml:space="preserve">overleg </w:t>
      </w:r>
      <w:r w:rsidR="00EA521C" w:rsidRPr="00EA521C">
        <w:rPr>
          <w:rFonts w:ascii="Calibri" w:hAnsi="Calibri" w:cs="Calibri"/>
        </w:rPr>
        <w:t>komt ten minste tweemaal per jaar samen en vergadert openbaar.</w:t>
      </w:r>
    </w:p>
    <w:p w14:paraId="66494DCF" w14:textId="7069D7F2" w:rsidR="00EA521C" w:rsidRPr="004E37CF" w:rsidRDefault="00EA521C" w:rsidP="00EA521C">
      <w:pPr>
        <w:rPr>
          <w:rFonts w:ascii="Calibri" w:hAnsi="Calibri" w:cs="Calibri"/>
          <w:strike/>
        </w:rPr>
      </w:pPr>
      <w:r w:rsidRPr="00EA521C">
        <w:rPr>
          <w:rFonts w:ascii="Calibri" w:hAnsi="Calibri" w:cs="Calibri"/>
        </w:rPr>
        <w:t xml:space="preserve">De vergadering wordt samengeroepen door de voorzitter of wanneer één derde van de leden erom verzoekt. </w:t>
      </w:r>
    </w:p>
    <w:p w14:paraId="253AF4F6" w14:textId="77777777" w:rsidR="00EA521C" w:rsidRPr="00EA521C" w:rsidRDefault="00EA521C" w:rsidP="00EA521C">
      <w:pPr>
        <w:rPr>
          <w:rFonts w:ascii="Calibri" w:hAnsi="Calibri" w:cs="Calibri"/>
        </w:rPr>
      </w:pPr>
      <w:r w:rsidRPr="00EA521C">
        <w:rPr>
          <w:rFonts w:ascii="Calibri" w:hAnsi="Calibri" w:cs="Calibri"/>
        </w:rPr>
        <w:t>De uitnodigingen voor de vergaderingen worden ten minste een week op voorhand aan de leden bezorgd en bevatten de agenda.</w:t>
      </w:r>
    </w:p>
    <w:p w14:paraId="61D45762" w14:textId="77777777" w:rsidR="00EA521C" w:rsidRPr="00EA521C" w:rsidRDefault="00EA521C" w:rsidP="00EA521C">
      <w:pPr>
        <w:rPr>
          <w:rFonts w:ascii="Calibri" w:hAnsi="Calibri" w:cs="Calibri"/>
        </w:rPr>
      </w:pPr>
      <w:r w:rsidRPr="00EA521C">
        <w:rPr>
          <w:rFonts w:ascii="Calibri" w:hAnsi="Calibri" w:cs="Calibri"/>
        </w:rPr>
        <w:t>Voorstellen om agendapunten op de dagorde te plaatsen moeten schriftelijk bij de secretaris ingediend worden en zullen op de eerstvolgende vergadering behandeld worden.</w:t>
      </w:r>
    </w:p>
    <w:p w14:paraId="701CD8D1" w14:textId="77777777" w:rsidR="00EA521C" w:rsidRPr="00EA521C" w:rsidRDefault="00EA521C" w:rsidP="00EA521C">
      <w:pPr>
        <w:rPr>
          <w:rFonts w:ascii="Calibri" w:hAnsi="Calibri" w:cs="Calibri"/>
        </w:rPr>
      </w:pPr>
    </w:p>
    <w:p w14:paraId="2A293886" w14:textId="6E77E1F0" w:rsidR="00EA521C" w:rsidRPr="00EA521C" w:rsidRDefault="00EA521C" w:rsidP="00EA521C">
      <w:pPr>
        <w:rPr>
          <w:rFonts w:ascii="Calibri" w:hAnsi="Calibri" w:cs="Calibri"/>
          <w:b/>
          <w:bCs/>
        </w:rPr>
      </w:pPr>
      <w:r w:rsidRPr="00EA521C">
        <w:rPr>
          <w:rFonts w:ascii="Calibri" w:hAnsi="Calibri" w:cs="Calibri"/>
          <w:b/>
          <w:bCs/>
        </w:rPr>
        <w:t>Artikel 1</w:t>
      </w:r>
      <w:r w:rsidR="00B66EB0">
        <w:rPr>
          <w:rFonts w:ascii="Calibri" w:hAnsi="Calibri" w:cs="Calibri"/>
          <w:b/>
          <w:bCs/>
        </w:rPr>
        <w:t>4</w:t>
      </w:r>
      <w:r w:rsidRPr="00EA521C">
        <w:rPr>
          <w:rFonts w:ascii="Calibri" w:hAnsi="Calibri" w:cs="Calibri"/>
          <w:b/>
          <w:bCs/>
        </w:rPr>
        <w:t>: Verslaggeving</w:t>
      </w:r>
    </w:p>
    <w:p w14:paraId="0A6A3211" w14:textId="77777777" w:rsidR="00EA521C" w:rsidRPr="00EA521C" w:rsidRDefault="00EA521C" w:rsidP="00EA521C">
      <w:pPr>
        <w:rPr>
          <w:rFonts w:ascii="Calibri" w:hAnsi="Calibri" w:cs="Calibri"/>
        </w:rPr>
      </w:pPr>
      <w:r w:rsidRPr="00EA521C">
        <w:rPr>
          <w:rFonts w:ascii="Calibri" w:hAnsi="Calibri" w:cs="Calibri"/>
        </w:rPr>
        <w:t>De notulen van de vergaderingen worden opgesteld door de secretaris of zijn plaatsvervanger en op de volgende vergadering ter goedkeuring worden voorgelegd.</w:t>
      </w:r>
    </w:p>
    <w:p w14:paraId="270F714C" w14:textId="77777777" w:rsidR="00EA521C" w:rsidRPr="00EA521C" w:rsidRDefault="00EA521C" w:rsidP="00EA521C">
      <w:pPr>
        <w:rPr>
          <w:rFonts w:ascii="Calibri" w:hAnsi="Calibri" w:cs="Calibri"/>
        </w:rPr>
      </w:pPr>
      <w:r w:rsidRPr="00EA521C">
        <w:rPr>
          <w:rFonts w:ascii="Calibri" w:hAnsi="Calibri" w:cs="Calibri"/>
        </w:rPr>
        <w:t>Het ontwerpverslag wordt binnen 14 werkdagen na de vergadering:</w:t>
      </w:r>
    </w:p>
    <w:p w14:paraId="167A3027" w14:textId="77777777" w:rsidR="00EA521C" w:rsidRPr="00EA521C" w:rsidRDefault="00EA521C" w:rsidP="00EA521C">
      <w:pPr>
        <w:numPr>
          <w:ilvl w:val="0"/>
          <w:numId w:val="12"/>
        </w:numPr>
        <w:rPr>
          <w:rFonts w:ascii="Calibri" w:hAnsi="Calibri" w:cs="Calibri"/>
        </w:rPr>
      </w:pPr>
      <w:r w:rsidRPr="00EA521C">
        <w:rPr>
          <w:rFonts w:ascii="Calibri" w:hAnsi="Calibri" w:cs="Calibri"/>
        </w:rPr>
        <w:t>Via e-mail bezorgd aan alle leden</w:t>
      </w:r>
    </w:p>
    <w:p w14:paraId="6895FCD7" w14:textId="77777777" w:rsidR="00EA521C" w:rsidRPr="00EA521C" w:rsidRDefault="00EA521C" w:rsidP="00EA521C">
      <w:pPr>
        <w:numPr>
          <w:ilvl w:val="0"/>
          <w:numId w:val="12"/>
        </w:numPr>
        <w:rPr>
          <w:rFonts w:ascii="Calibri" w:hAnsi="Calibri" w:cs="Calibri"/>
        </w:rPr>
      </w:pPr>
      <w:r w:rsidRPr="00EA521C">
        <w:rPr>
          <w:rFonts w:ascii="Calibri" w:hAnsi="Calibri" w:cs="Calibri"/>
        </w:rPr>
        <w:t>Overgemaakt ter kennisname op het eerstvolgende college van burgemeester en schepenen</w:t>
      </w:r>
    </w:p>
    <w:p w14:paraId="6986EF20" w14:textId="77777777" w:rsidR="00BB1212" w:rsidRPr="004842F9" w:rsidRDefault="00BB1212" w:rsidP="00BB1212">
      <w:pPr>
        <w:rPr>
          <w:rFonts w:ascii="Calibri" w:hAnsi="Calibri" w:cs="Calibri"/>
        </w:rPr>
      </w:pPr>
      <w:r w:rsidRPr="004842F9">
        <w:rPr>
          <w:rFonts w:ascii="Calibri" w:hAnsi="Calibri" w:cs="Calibri"/>
        </w:rPr>
        <w:t>Na goedkeuring wordt het definitieve verslag:</w:t>
      </w:r>
    </w:p>
    <w:p w14:paraId="78908499" w14:textId="77777777" w:rsidR="00BB1212" w:rsidRPr="004842F9" w:rsidRDefault="00BB1212" w:rsidP="00BB1212">
      <w:pPr>
        <w:pStyle w:val="Lijstalinea"/>
        <w:numPr>
          <w:ilvl w:val="0"/>
          <w:numId w:val="15"/>
        </w:numPr>
        <w:rPr>
          <w:rFonts w:ascii="Calibri" w:hAnsi="Calibri" w:cs="Calibri"/>
        </w:rPr>
      </w:pPr>
      <w:r w:rsidRPr="004842F9">
        <w:rPr>
          <w:rFonts w:ascii="Calibri" w:hAnsi="Calibri" w:cs="Calibri"/>
        </w:rPr>
        <w:t>Bezorgd aan alle leden</w:t>
      </w:r>
    </w:p>
    <w:p w14:paraId="248AFF99" w14:textId="77777777" w:rsidR="00BB1212" w:rsidRPr="004842F9" w:rsidRDefault="00BB1212" w:rsidP="00BB1212">
      <w:pPr>
        <w:pStyle w:val="Lijstalinea"/>
        <w:numPr>
          <w:ilvl w:val="0"/>
          <w:numId w:val="15"/>
        </w:numPr>
        <w:rPr>
          <w:rFonts w:ascii="Calibri" w:hAnsi="Calibri" w:cs="Calibri"/>
        </w:rPr>
      </w:pPr>
      <w:r w:rsidRPr="004842F9">
        <w:rPr>
          <w:rFonts w:ascii="Calibri" w:hAnsi="Calibri" w:cs="Calibri"/>
        </w:rPr>
        <w:t>Gepubliceerd op de gemeentelijke website</w:t>
      </w:r>
    </w:p>
    <w:p w14:paraId="037C4EC7" w14:textId="77777777" w:rsidR="00BB1212" w:rsidRPr="004842F9" w:rsidRDefault="00BB1212" w:rsidP="00BB1212">
      <w:pPr>
        <w:pStyle w:val="Lijstalinea"/>
        <w:numPr>
          <w:ilvl w:val="0"/>
          <w:numId w:val="15"/>
        </w:numPr>
        <w:rPr>
          <w:rFonts w:ascii="Calibri" w:hAnsi="Calibri" w:cs="Calibri"/>
        </w:rPr>
      </w:pPr>
      <w:r w:rsidRPr="004842F9">
        <w:rPr>
          <w:rFonts w:ascii="Calibri" w:hAnsi="Calibri" w:cs="Calibri"/>
        </w:rPr>
        <w:t>Gearchiveerd door de secretaris in het digitaal archief van de gemeente</w:t>
      </w:r>
    </w:p>
    <w:p w14:paraId="5E8AE59A" w14:textId="77777777" w:rsidR="00EA521C" w:rsidRPr="00EA521C" w:rsidRDefault="00EA521C" w:rsidP="00EA521C">
      <w:pPr>
        <w:rPr>
          <w:rFonts w:ascii="Calibri" w:hAnsi="Calibri" w:cs="Calibri"/>
        </w:rPr>
      </w:pPr>
    </w:p>
    <w:p w14:paraId="0BE190AE" w14:textId="584B8602" w:rsidR="00EA521C" w:rsidRPr="00EA521C" w:rsidRDefault="00EA521C" w:rsidP="00EA521C">
      <w:pPr>
        <w:rPr>
          <w:rFonts w:ascii="Calibri" w:hAnsi="Calibri" w:cs="Calibri"/>
          <w:b/>
          <w:bCs/>
        </w:rPr>
      </w:pPr>
      <w:r w:rsidRPr="00EA521C">
        <w:rPr>
          <w:rFonts w:ascii="Calibri" w:hAnsi="Calibri" w:cs="Calibri"/>
          <w:b/>
          <w:bCs/>
        </w:rPr>
        <w:t>Artikel 1</w:t>
      </w:r>
      <w:r w:rsidR="00B66EB0">
        <w:rPr>
          <w:rFonts w:ascii="Calibri" w:hAnsi="Calibri" w:cs="Calibri"/>
          <w:b/>
          <w:bCs/>
        </w:rPr>
        <w:t>5</w:t>
      </w:r>
      <w:r w:rsidRPr="00EA521C">
        <w:rPr>
          <w:rFonts w:ascii="Calibri" w:hAnsi="Calibri" w:cs="Calibri"/>
          <w:b/>
          <w:bCs/>
        </w:rPr>
        <w:t>: Besluitvorming</w:t>
      </w:r>
    </w:p>
    <w:p w14:paraId="67781111" w14:textId="77777777" w:rsidR="00EA521C" w:rsidRPr="00EA521C" w:rsidRDefault="00EA521C" w:rsidP="00EA521C">
      <w:pPr>
        <w:rPr>
          <w:rFonts w:ascii="Calibri" w:hAnsi="Calibri" w:cs="Calibri"/>
        </w:rPr>
      </w:pPr>
      <w:r w:rsidRPr="00EA521C">
        <w:rPr>
          <w:rFonts w:ascii="Calibri" w:hAnsi="Calibri" w:cs="Calibri"/>
        </w:rPr>
        <w:t>De beslissingen worden bij voorkeur in consensus genomen. Indien er geen consensus kan bereikt worden, wordt er gestemd.</w:t>
      </w:r>
    </w:p>
    <w:p w14:paraId="04339950" w14:textId="3715BB9E" w:rsidR="00EA521C" w:rsidRPr="00EA521C" w:rsidRDefault="00EA521C" w:rsidP="00EA521C">
      <w:pPr>
        <w:rPr>
          <w:rFonts w:ascii="Calibri" w:hAnsi="Calibri" w:cs="Calibri"/>
        </w:rPr>
      </w:pPr>
      <w:r w:rsidRPr="00EA521C">
        <w:rPr>
          <w:rFonts w:ascii="Calibri" w:hAnsi="Calibri" w:cs="Calibri"/>
        </w:rPr>
        <w:lastRenderedPageBreak/>
        <w:t xml:space="preserve">Om geldig te kunnen stemmen, moet ten </w:t>
      </w:r>
      <w:r w:rsidRPr="004842F9">
        <w:rPr>
          <w:rFonts w:ascii="Calibri" w:hAnsi="Calibri" w:cs="Calibri"/>
        </w:rPr>
        <w:t>minste</w:t>
      </w:r>
      <w:r w:rsidR="004842F9" w:rsidRPr="004842F9">
        <w:rPr>
          <w:rFonts w:ascii="Calibri" w:hAnsi="Calibri" w:cs="Calibri"/>
        </w:rPr>
        <w:t xml:space="preserve"> </w:t>
      </w:r>
      <w:r w:rsidR="00402BF1" w:rsidRPr="004842F9">
        <w:rPr>
          <w:rFonts w:ascii="Calibri" w:hAnsi="Calibri" w:cs="Calibri"/>
        </w:rPr>
        <w:t xml:space="preserve">de helft </w:t>
      </w:r>
      <w:r w:rsidRPr="004842F9">
        <w:rPr>
          <w:rFonts w:ascii="Calibri" w:hAnsi="Calibri" w:cs="Calibri"/>
        </w:rPr>
        <w:t>van</w:t>
      </w:r>
      <w:r w:rsidRPr="00EA521C">
        <w:rPr>
          <w:rFonts w:ascii="Calibri" w:hAnsi="Calibri" w:cs="Calibri"/>
        </w:rPr>
        <w:t xml:space="preserve"> de stemgerechtigde leden aanwezig zijn. Indien niet aan deze voorwaarde is voldaan, heeft de volgende vergadering, ongeacht het aantal stemgerechtigde leden, beslissingsrecht.</w:t>
      </w:r>
    </w:p>
    <w:p w14:paraId="4A8D4743" w14:textId="77777777" w:rsidR="00EA521C" w:rsidRPr="00EA521C" w:rsidRDefault="00EA521C" w:rsidP="00EA521C">
      <w:pPr>
        <w:rPr>
          <w:rFonts w:ascii="Calibri" w:hAnsi="Calibri" w:cs="Calibri"/>
        </w:rPr>
      </w:pPr>
      <w:r w:rsidRPr="00EA521C">
        <w:rPr>
          <w:rFonts w:ascii="Calibri" w:hAnsi="Calibri" w:cs="Calibri"/>
        </w:rPr>
        <w:t>Alle beslissingen worden genomen met een gewone meerderheid van de aanwezige stemgerechtigde leden. Bij staking van stemmen is de stem van de voorzitter doorslaggevend.</w:t>
      </w:r>
    </w:p>
    <w:p w14:paraId="04A420A6" w14:textId="77777777" w:rsidR="00402BF1" w:rsidRPr="00DD27DB" w:rsidRDefault="00402BF1" w:rsidP="00402BF1">
      <w:pPr>
        <w:jc w:val="both"/>
        <w:rPr>
          <w:rFonts w:ascii="Calibri" w:hAnsi="Calibri" w:cs="Calibri"/>
        </w:rPr>
      </w:pPr>
      <w:bookmarkStart w:id="0" w:name="_Hlk189663308"/>
      <w:r w:rsidRPr="004842F9">
        <w:rPr>
          <w:rFonts w:ascii="Calibri" w:hAnsi="Calibri" w:cs="Calibri"/>
        </w:rPr>
        <w:t>Een advies tot wijziging van het huishoudelijk reglement dient door twee derde van de aanwezige stemgerechtigde leden te worden goedgekeurd, waarna het ter beslissing wordt voorgelegd aan de gemeenteraad.</w:t>
      </w:r>
    </w:p>
    <w:bookmarkEnd w:id="0"/>
    <w:p w14:paraId="16FAB432" w14:textId="77777777" w:rsidR="00EA521C" w:rsidRPr="00EA521C" w:rsidRDefault="00EA521C" w:rsidP="00EA521C">
      <w:pPr>
        <w:rPr>
          <w:rFonts w:ascii="Calibri" w:hAnsi="Calibri" w:cs="Calibri"/>
        </w:rPr>
      </w:pPr>
    </w:p>
    <w:p w14:paraId="27608BB6" w14:textId="743D1406" w:rsidR="00EA521C" w:rsidRPr="00EA521C" w:rsidRDefault="00EA521C" w:rsidP="00EA521C">
      <w:pPr>
        <w:rPr>
          <w:rFonts w:ascii="Calibri" w:hAnsi="Calibri" w:cs="Calibri"/>
          <w:b/>
          <w:bCs/>
        </w:rPr>
      </w:pPr>
      <w:r w:rsidRPr="00EA521C">
        <w:rPr>
          <w:rFonts w:ascii="Calibri" w:hAnsi="Calibri" w:cs="Calibri"/>
          <w:b/>
          <w:bCs/>
        </w:rPr>
        <w:t>Artikel 1</w:t>
      </w:r>
      <w:r w:rsidR="00B66EB0">
        <w:rPr>
          <w:rFonts w:ascii="Calibri" w:hAnsi="Calibri" w:cs="Calibri"/>
          <w:b/>
          <w:bCs/>
        </w:rPr>
        <w:t>6</w:t>
      </w:r>
      <w:r w:rsidRPr="00EA521C">
        <w:rPr>
          <w:rFonts w:ascii="Calibri" w:hAnsi="Calibri" w:cs="Calibri"/>
          <w:b/>
          <w:bCs/>
        </w:rPr>
        <w:t>: Werkgroepen</w:t>
      </w:r>
    </w:p>
    <w:p w14:paraId="3DDC9BF6" w14:textId="4F37C4D1" w:rsidR="00EA521C" w:rsidRPr="00EA521C" w:rsidRDefault="00EA521C" w:rsidP="00EA521C">
      <w:pPr>
        <w:rPr>
          <w:rFonts w:ascii="Calibri" w:hAnsi="Calibri" w:cs="Calibri"/>
        </w:rPr>
      </w:pPr>
      <w:r w:rsidRPr="00EA521C">
        <w:rPr>
          <w:rFonts w:ascii="Calibri" w:hAnsi="Calibri" w:cs="Calibri"/>
        </w:rPr>
        <w:t>Het lokaal overleg kan werkgroepen oprichten</w:t>
      </w:r>
      <w:r w:rsidR="00C24448">
        <w:rPr>
          <w:rFonts w:ascii="Calibri" w:hAnsi="Calibri" w:cs="Calibri"/>
        </w:rPr>
        <w:t>, met respect voor de doelstelling van de adviesraad</w:t>
      </w:r>
      <w:r w:rsidRPr="00EA521C">
        <w:rPr>
          <w:rFonts w:ascii="Calibri" w:hAnsi="Calibri" w:cs="Calibri"/>
        </w:rPr>
        <w:t>. Elk lid van het lokaal overleg kan hieraan deelnemen.</w:t>
      </w:r>
    </w:p>
    <w:p w14:paraId="1C66503F" w14:textId="77777777" w:rsidR="00EA521C" w:rsidRPr="00EA521C" w:rsidRDefault="00EA521C" w:rsidP="00EA521C">
      <w:pPr>
        <w:rPr>
          <w:rFonts w:ascii="Calibri" w:hAnsi="Calibri" w:cs="Calibri"/>
        </w:rPr>
      </w:pPr>
    </w:p>
    <w:p w14:paraId="2F14C4DE" w14:textId="17B84EC8" w:rsidR="00EA521C" w:rsidRPr="00EA521C" w:rsidRDefault="00EA521C" w:rsidP="00EA521C">
      <w:pPr>
        <w:rPr>
          <w:rFonts w:ascii="Calibri" w:hAnsi="Calibri" w:cs="Calibri"/>
          <w:b/>
          <w:bCs/>
        </w:rPr>
      </w:pPr>
      <w:r w:rsidRPr="00EA521C">
        <w:rPr>
          <w:rFonts w:ascii="Calibri" w:hAnsi="Calibri" w:cs="Calibri"/>
          <w:b/>
          <w:bCs/>
        </w:rPr>
        <w:t xml:space="preserve">HOOFDSTUK </w:t>
      </w:r>
      <w:r w:rsidR="00BD7D2F">
        <w:rPr>
          <w:rFonts w:ascii="Calibri" w:hAnsi="Calibri" w:cs="Calibri"/>
          <w:b/>
          <w:bCs/>
        </w:rPr>
        <w:t>6</w:t>
      </w:r>
      <w:r w:rsidRPr="00EA521C">
        <w:rPr>
          <w:rFonts w:ascii="Calibri" w:hAnsi="Calibri" w:cs="Calibri"/>
          <w:b/>
          <w:bCs/>
        </w:rPr>
        <w:t>: INWERKINGTREDING</w:t>
      </w:r>
    </w:p>
    <w:p w14:paraId="4AD137D0" w14:textId="43EE46D7" w:rsidR="00EA521C" w:rsidRPr="00EA521C" w:rsidRDefault="00EA521C" w:rsidP="00EA521C">
      <w:pPr>
        <w:rPr>
          <w:rFonts w:ascii="Calibri" w:hAnsi="Calibri" w:cs="Calibri"/>
          <w:b/>
          <w:bCs/>
        </w:rPr>
      </w:pPr>
      <w:r w:rsidRPr="00EA521C">
        <w:rPr>
          <w:rFonts w:ascii="Calibri" w:hAnsi="Calibri" w:cs="Calibri"/>
          <w:b/>
          <w:bCs/>
        </w:rPr>
        <w:t>Artikel 1</w:t>
      </w:r>
      <w:r w:rsidR="00B66EB0">
        <w:rPr>
          <w:rFonts w:ascii="Calibri" w:hAnsi="Calibri" w:cs="Calibri"/>
          <w:b/>
          <w:bCs/>
        </w:rPr>
        <w:t>7</w:t>
      </w:r>
      <w:r w:rsidRPr="00EA521C">
        <w:rPr>
          <w:rFonts w:ascii="Calibri" w:hAnsi="Calibri" w:cs="Calibri"/>
          <w:b/>
          <w:bCs/>
        </w:rPr>
        <w:t>: Inwerkingtreding</w:t>
      </w:r>
    </w:p>
    <w:p w14:paraId="00008399" w14:textId="26B46703" w:rsidR="006F339B" w:rsidRDefault="00EA521C">
      <w:r w:rsidRPr="00EA521C">
        <w:rPr>
          <w:rFonts w:ascii="Calibri" w:hAnsi="Calibri" w:cs="Calibri"/>
        </w:rPr>
        <w:t xml:space="preserve">Dit reglement treedt in werking op </w:t>
      </w:r>
      <w:r w:rsidR="00F2354F">
        <w:rPr>
          <w:rFonts w:ascii="Calibri" w:hAnsi="Calibri" w:cs="Calibri"/>
        </w:rPr>
        <w:t>1</w:t>
      </w:r>
      <w:r w:rsidRPr="00EA521C">
        <w:rPr>
          <w:rFonts w:ascii="Calibri" w:hAnsi="Calibri" w:cs="Calibri"/>
        </w:rPr>
        <w:t xml:space="preserve"> </w:t>
      </w:r>
      <w:r w:rsidR="00F2354F">
        <w:rPr>
          <w:rFonts w:ascii="Calibri" w:hAnsi="Calibri" w:cs="Calibri"/>
        </w:rPr>
        <w:t>april</w:t>
      </w:r>
      <w:r w:rsidRPr="00EA521C">
        <w:rPr>
          <w:rFonts w:ascii="Calibri" w:hAnsi="Calibri" w:cs="Calibri"/>
        </w:rPr>
        <w:t xml:space="preserve"> 202</w:t>
      </w:r>
      <w:r w:rsidR="00F2354F">
        <w:rPr>
          <w:rFonts w:ascii="Calibri" w:hAnsi="Calibri" w:cs="Calibri"/>
        </w:rPr>
        <w:t>5</w:t>
      </w:r>
      <w:r w:rsidR="00BD7D2F">
        <w:rPr>
          <w:rFonts w:ascii="Calibri" w:hAnsi="Calibri" w:cs="Calibri"/>
        </w:rPr>
        <w:t>.</w:t>
      </w:r>
    </w:p>
    <w:sectPr w:rsidR="006F339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B86EF" w14:textId="77777777" w:rsidR="00957505" w:rsidRDefault="00957505" w:rsidP="00EA521C">
      <w:pPr>
        <w:spacing w:after="0" w:line="240" w:lineRule="auto"/>
      </w:pPr>
      <w:r>
        <w:separator/>
      </w:r>
    </w:p>
  </w:endnote>
  <w:endnote w:type="continuationSeparator" w:id="0">
    <w:p w14:paraId="12937621" w14:textId="77777777" w:rsidR="00957505" w:rsidRDefault="00957505" w:rsidP="00EA5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C9EC" w14:textId="77777777" w:rsidR="00957505" w:rsidRDefault="00957505" w:rsidP="00EA521C">
      <w:pPr>
        <w:spacing w:after="0" w:line="240" w:lineRule="auto"/>
      </w:pPr>
      <w:r>
        <w:separator/>
      </w:r>
    </w:p>
  </w:footnote>
  <w:footnote w:type="continuationSeparator" w:id="0">
    <w:p w14:paraId="2606F3B5" w14:textId="77777777" w:rsidR="00957505" w:rsidRDefault="00957505" w:rsidP="00EA52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600F"/>
    <w:multiLevelType w:val="multilevel"/>
    <w:tmpl w:val="F2C2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90E69"/>
    <w:multiLevelType w:val="multilevel"/>
    <w:tmpl w:val="1EA2B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043983"/>
    <w:multiLevelType w:val="hybridMultilevel"/>
    <w:tmpl w:val="E23EE034"/>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D023CEA"/>
    <w:multiLevelType w:val="multilevel"/>
    <w:tmpl w:val="5602E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54362"/>
    <w:multiLevelType w:val="multilevel"/>
    <w:tmpl w:val="6CDEE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B0CA4"/>
    <w:multiLevelType w:val="multilevel"/>
    <w:tmpl w:val="35486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223CB"/>
    <w:multiLevelType w:val="multilevel"/>
    <w:tmpl w:val="969A2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9E2F8C"/>
    <w:multiLevelType w:val="hybridMultilevel"/>
    <w:tmpl w:val="44EA497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A3C788B"/>
    <w:multiLevelType w:val="hybridMultilevel"/>
    <w:tmpl w:val="823EFE3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9" w15:restartNumberingAfterBreak="0">
    <w:nsid w:val="45673698"/>
    <w:multiLevelType w:val="multilevel"/>
    <w:tmpl w:val="6756D0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3C7073"/>
    <w:multiLevelType w:val="multilevel"/>
    <w:tmpl w:val="55FAE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4545C5"/>
    <w:multiLevelType w:val="multilevel"/>
    <w:tmpl w:val="B410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D03A37"/>
    <w:multiLevelType w:val="multilevel"/>
    <w:tmpl w:val="17405C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6F2410A9"/>
    <w:multiLevelType w:val="multilevel"/>
    <w:tmpl w:val="B8C03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BF1A3C"/>
    <w:multiLevelType w:val="multilevel"/>
    <w:tmpl w:val="26EA2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7440063">
    <w:abstractNumId w:val="14"/>
  </w:num>
  <w:num w:numId="2" w16cid:durableId="1805271391">
    <w:abstractNumId w:val="0"/>
  </w:num>
  <w:num w:numId="3" w16cid:durableId="776825343">
    <w:abstractNumId w:val="4"/>
  </w:num>
  <w:num w:numId="4" w16cid:durableId="614604730">
    <w:abstractNumId w:val="6"/>
  </w:num>
  <w:num w:numId="5" w16cid:durableId="1126049035">
    <w:abstractNumId w:val="11"/>
  </w:num>
  <w:num w:numId="6" w16cid:durableId="844133436">
    <w:abstractNumId w:val="10"/>
  </w:num>
  <w:num w:numId="7" w16cid:durableId="1210650197">
    <w:abstractNumId w:val="13"/>
  </w:num>
  <w:num w:numId="8" w16cid:durableId="224609666">
    <w:abstractNumId w:val="3"/>
  </w:num>
  <w:num w:numId="9" w16cid:durableId="43608470">
    <w:abstractNumId w:val="2"/>
  </w:num>
  <w:num w:numId="10" w16cid:durableId="1785732161">
    <w:abstractNumId w:val="9"/>
  </w:num>
  <w:num w:numId="11" w16cid:durableId="1531381368">
    <w:abstractNumId w:val="5"/>
  </w:num>
  <w:num w:numId="12" w16cid:durableId="1717855116">
    <w:abstractNumId w:val="1"/>
  </w:num>
  <w:num w:numId="13" w16cid:durableId="21190606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3792137">
    <w:abstractNumId w:val="8"/>
  </w:num>
  <w:num w:numId="15" w16cid:durableId="16821191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1C"/>
    <w:rsid w:val="000119FF"/>
    <w:rsid w:val="00085680"/>
    <w:rsid w:val="00110944"/>
    <w:rsid w:val="001253A8"/>
    <w:rsid w:val="00134BEB"/>
    <w:rsid w:val="0018573C"/>
    <w:rsid w:val="001C331D"/>
    <w:rsid w:val="00310B36"/>
    <w:rsid w:val="00356DBE"/>
    <w:rsid w:val="00373A49"/>
    <w:rsid w:val="003F4CCD"/>
    <w:rsid w:val="00402BF1"/>
    <w:rsid w:val="00460B9E"/>
    <w:rsid w:val="00463BE1"/>
    <w:rsid w:val="004842F9"/>
    <w:rsid w:val="004E37CF"/>
    <w:rsid w:val="00555019"/>
    <w:rsid w:val="0059636E"/>
    <w:rsid w:val="005C1664"/>
    <w:rsid w:val="005D5180"/>
    <w:rsid w:val="00604265"/>
    <w:rsid w:val="0064258E"/>
    <w:rsid w:val="006A6CD8"/>
    <w:rsid w:val="006F339B"/>
    <w:rsid w:val="00763DF2"/>
    <w:rsid w:val="0082354A"/>
    <w:rsid w:val="00853161"/>
    <w:rsid w:val="00857FE1"/>
    <w:rsid w:val="008F0E82"/>
    <w:rsid w:val="00912099"/>
    <w:rsid w:val="00957505"/>
    <w:rsid w:val="00A32713"/>
    <w:rsid w:val="00AB5E65"/>
    <w:rsid w:val="00AF6A6A"/>
    <w:rsid w:val="00B340F5"/>
    <w:rsid w:val="00B66EB0"/>
    <w:rsid w:val="00BB1212"/>
    <w:rsid w:val="00BD7D2F"/>
    <w:rsid w:val="00C24448"/>
    <w:rsid w:val="00C73499"/>
    <w:rsid w:val="00CF37FF"/>
    <w:rsid w:val="00D011F0"/>
    <w:rsid w:val="00D306F8"/>
    <w:rsid w:val="00D667FF"/>
    <w:rsid w:val="00E11C64"/>
    <w:rsid w:val="00E177A8"/>
    <w:rsid w:val="00E42164"/>
    <w:rsid w:val="00E57C4D"/>
    <w:rsid w:val="00EA521C"/>
    <w:rsid w:val="00F22916"/>
    <w:rsid w:val="00F2354F"/>
    <w:rsid w:val="00F54DB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4B876"/>
  <w15:chartTrackingRefBased/>
  <w15:docId w15:val="{507A6663-84BF-4588-B6F3-2DA8931A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5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5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52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52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52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52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52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52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52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52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52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52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52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52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52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52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52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521C"/>
    <w:rPr>
      <w:rFonts w:eastAsiaTheme="majorEastAsia" w:cstheme="majorBidi"/>
      <w:color w:val="272727" w:themeColor="text1" w:themeTint="D8"/>
    </w:rPr>
  </w:style>
  <w:style w:type="paragraph" w:styleId="Titel">
    <w:name w:val="Title"/>
    <w:basedOn w:val="Standaard"/>
    <w:next w:val="Standaard"/>
    <w:link w:val="TitelChar"/>
    <w:uiPriority w:val="10"/>
    <w:qFormat/>
    <w:rsid w:val="00EA5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52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52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52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52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521C"/>
    <w:rPr>
      <w:i/>
      <w:iCs/>
      <w:color w:val="404040" w:themeColor="text1" w:themeTint="BF"/>
    </w:rPr>
  </w:style>
  <w:style w:type="paragraph" w:styleId="Lijstalinea">
    <w:name w:val="List Paragraph"/>
    <w:basedOn w:val="Standaard"/>
    <w:uiPriority w:val="34"/>
    <w:qFormat/>
    <w:rsid w:val="00EA521C"/>
    <w:pPr>
      <w:ind w:left="720"/>
      <w:contextualSpacing/>
    </w:pPr>
  </w:style>
  <w:style w:type="character" w:styleId="Intensievebenadrukking">
    <w:name w:val="Intense Emphasis"/>
    <w:basedOn w:val="Standaardalinea-lettertype"/>
    <w:uiPriority w:val="21"/>
    <w:qFormat/>
    <w:rsid w:val="00EA521C"/>
    <w:rPr>
      <w:i/>
      <w:iCs/>
      <w:color w:val="0F4761" w:themeColor="accent1" w:themeShade="BF"/>
    </w:rPr>
  </w:style>
  <w:style w:type="paragraph" w:styleId="Duidelijkcitaat">
    <w:name w:val="Intense Quote"/>
    <w:basedOn w:val="Standaard"/>
    <w:next w:val="Standaard"/>
    <w:link w:val="DuidelijkcitaatChar"/>
    <w:uiPriority w:val="30"/>
    <w:qFormat/>
    <w:rsid w:val="00EA5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521C"/>
    <w:rPr>
      <w:i/>
      <w:iCs/>
      <w:color w:val="0F4761" w:themeColor="accent1" w:themeShade="BF"/>
    </w:rPr>
  </w:style>
  <w:style w:type="character" w:styleId="Intensieveverwijzing">
    <w:name w:val="Intense Reference"/>
    <w:basedOn w:val="Standaardalinea-lettertype"/>
    <w:uiPriority w:val="32"/>
    <w:qFormat/>
    <w:rsid w:val="00EA521C"/>
    <w:rPr>
      <w:b/>
      <w:bCs/>
      <w:smallCaps/>
      <w:color w:val="0F4761" w:themeColor="accent1" w:themeShade="BF"/>
      <w:spacing w:val="5"/>
    </w:rPr>
  </w:style>
  <w:style w:type="paragraph" w:styleId="Koptekst">
    <w:name w:val="header"/>
    <w:basedOn w:val="Standaard"/>
    <w:link w:val="KoptekstChar"/>
    <w:uiPriority w:val="99"/>
    <w:unhideWhenUsed/>
    <w:rsid w:val="00EA52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A521C"/>
  </w:style>
  <w:style w:type="paragraph" w:styleId="Voettekst">
    <w:name w:val="footer"/>
    <w:basedOn w:val="Standaard"/>
    <w:link w:val="VoettekstChar"/>
    <w:uiPriority w:val="99"/>
    <w:unhideWhenUsed/>
    <w:rsid w:val="00EA52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A5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154372">
      <w:bodyDiv w:val="1"/>
      <w:marLeft w:val="0"/>
      <w:marRight w:val="0"/>
      <w:marTop w:val="0"/>
      <w:marBottom w:val="0"/>
      <w:divBdr>
        <w:top w:val="none" w:sz="0" w:space="0" w:color="auto"/>
        <w:left w:val="none" w:sz="0" w:space="0" w:color="auto"/>
        <w:bottom w:val="none" w:sz="0" w:space="0" w:color="auto"/>
        <w:right w:val="none" w:sz="0" w:space="0" w:color="auto"/>
      </w:divBdr>
    </w:div>
    <w:div w:id="326640586">
      <w:bodyDiv w:val="1"/>
      <w:marLeft w:val="0"/>
      <w:marRight w:val="0"/>
      <w:marTop w:val="0"/>
      <w:marBottom w:val="0"/>
      <w:divBdr>
        <w:top w:val="none" w:sz="0" w:space="0" w:color="auto"/>
        <w:left w:val="none" w:sz="0" w:space="0" w:color="auto"/>
        <w:bottom w:val="none" w:sz="0" w:space="0" w:color="auto"/>
        <w:right w:val="none" w:sz="0" w:space="0" w:color="auto"/>
      </w:divBdr>
    </w:div>
    <w:div w:id="397899758">
      <w:bodyDiv w:val="1"/>
      <w:marLeft w:val="0"/>
      <w:marRight w:val="0"/>
      <w:marTop w:val="0"/>
      <w:marBottom w:val="0"/>
      <w:divBdr>
        <w:top w:val="none" w:sz="0" w:space="0" w:color="auto"/>
        <w:left w:val="none" w:sz="0" w:space="0" w:color="auto"/>
        <w:bottom w:val="none" w:sz="0" w:space="0" w:color="auto"/>
        <w:right w:val="none" w:sz="0" w:space="0" w:color="auto"/>
      </w:divBdr>
    </w:div>
    <w:div w:id="846138411">
      <w:bodyDiv w:val="1"/>
      <w:marLeft w:val="0"/>
      <w:marRight w:val="0"/>
      <w:marTop w:val="0"/>
      <w:marBottom w:val="0"/>
      <w:divBdr>
        <w:top w:val="none" w:sz="0" w:space="0" w:color="auto"/>
        <w:left w:val="none" w:sz="0" w:space="0" w:color="auto"/>
        <w:bottom w:val="none" w:sz="0" w:space="0" w:color="auto"/>
        <w:right w:val="none" w:sz="0" w:space="0" w:color="auto"/>
      </w:divBdr>
    </w:div>
    <w:div w:id="1359967408">
      <w:bodyDiv w:val="1"/>
      <w:marLeft w:val="0"/>
      <w:marRight w:val="0"/>
      <w:marTop w:val="0"/>
      <w:marBottom w:val="0"/>
      <w:divBdr>
        <w:top w:val="none" w:sz="0" w:space="0" w:color="auto"/>
        <w:left w:val="none" w:sz="0" w:space="0" w:color="auto"/>
        <w:bottom w:val="none" w:sz="0" w:space="0" w:color="auto"/>
        <w:right w:val="none" w:sz="0" w:space="0" w:color="auto"/>
      </w:divBdr>
    </w:div>
    <w:div w:id="1467241492">
      <w:bodyDiv w:val="1"/>
      <w:marLeft w:val="0"/>
      <w:marRight w:val="0"/>
      <w:marTop w:val="0"/>
      <w:marBottom w:val="0"/>
      <w:divBdr>
        <w:top w:val="none" w:sz="0" w:space="0" w:color="auto"/>
        <w:left w:val="none" w:sz="0" w:space="0" w:color="auto"/>
        <w:bottom w:val="none" w:sz="0" w:space="0" w:color="auto"/>
        <w:right w:val="none" w:sz="0" w:space="0" w:color="auto"/>
      </w:divBdr>
    </w:div>
    <w:div w:id="1541547454">
      <w:bodyDiv w:val="1"/>
      <w:marLeft w:val="0"/>
      <w:marRight w:val="0"/>
      <w:marTop w:val="0"/>
      <w:marBottom w:val="0"/>
      <w:divBdr>
        <w:top w:val="none" w:sz="0" w:space="0" w:color="auto"/>
        <w:left w:val="none" w:sz="0" w:space="0" w:color="auto"/>
        <w:bottom w:val="none" w:sz="0" w:space="0" w:color="auto"/>
        <w:right w:val="none" w:sz="0" w:space="0" w:color="auto"/>
      </w:divBdr>
    </w:div>
    <w:div w:id="175100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3f7c78-1ea5-4805-a6fa-788c8eec6a4a">
      <Terms xmlns="http://schemas.microsoft.com/office/infopath/2007/PartnerControls"/>
    </lcf76f155ced4ddcb4097134ff3c332f>
    <TaxCatchAll xmlns="155ab964-4bc8-465d-8140-c398a941438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09C40EC7131340858028D98F551E6D" ma:contentTypeVersion="12" ma:contentTypeDescription="Een nieuw document maken." ma:contentTypeScope="" ma:versionID="33defa9906b493da993475ba26ea8563">
  <xsd:schema xmlns:xsd="http://www.w3.org/2001/XMLSchema" xmlns:xs="http://www.w3.org/2001/XMLSchema" xmlns:p="http://schemas.microsoft.com/office/2006/metadata/properties" xmlns:ns2="9d3f7c78-1ea5-4805-a6fa-788c8eec6a4a" xmlns:ns3="155ab964-4bc8-465d-8140-c398a9414384" targetNamespace="http://schemas.microsoft.com/office/2006/metadata/properties" ma:root="true" ma:fieldsID="cbecfd593396b57f7b4799d33c54e85d" ns2:_="" ns3:_="">
    <xsd:import namespace="9d3f7c78-1ea5-4805-a6fa-788c8eec6a4a"/>
    <xsd:import namespace="155ab964-4bc8-465d-8140-c398a94143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3f7c78-1ea5-4805-a6fa-788c8eec6a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2cb8c338-bf71-40fc-9f04-ebe377afa5a2"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5ab964-4bc8-465d-8140-c398a941438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2a234ea-dac6-49e0-969f-c0bdf6843fb8}" ma:internalName="TaxCatchAll" ma:showField="CatchAllData" ma:web="155ab964-4bc8-465d-8140-c398a9414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F452A-16BC-4DE0-BED1-B88874DB31A3}">
  <ds:schemaRefs>
    <ds:schemaRef ds:uri="http://schemas.microsoft.com/office/2006/metadata/properties"/>
    <ds:schemaRef ds:uri="http://schemas.microsoft.com/office/infopath/2007/PartnerControls"/>
    <ds:schemaRef ds:uri="9d3f7c78-1ea5-4805-a6fa-788c8eec6a4a"/>
    <ds:schemaRef ds:uri="155ab964-4bc8-465d-8140-c398a9414384"/>
  </ds:schemaRefs>
</ds:datastoreItem>
</file>

<file path=customXml/itemProps2.xml><?xml version="1.0" encoding="utf-8"?>
<ds:datastoreItem xmlns:ds="http://schemas.openxmlformats.org/officeDocument/2006/customXml" ds:itemID="{629631DD-E02F-4C9E-87DA-E8171C0A21B6}">
  <ds:schemaRefs>
    <ds:schemaRef ds:uri="http://schemas.microsoft.com/sharepoint/v3/contenttype/forms"/>
  </ds:schemaRefs>
</ds:datastoreItem>
</file>

<file path=customXml/itemProps3.xml><?xml version="1.0" encoding="utf-8"?>
<ds:datastoreItem xmlns:ds="http://schemas.openxmlformats.org/officeDocument/2006/customXml" ds:itemID="{E52434D7-ADF2-42AC-9289-01C70B369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3f7c78-1ea5-4805-a6fa-788c8eec6a4a"/>
    <ds:schemaRef ds:uri="155ab964-4bc8-465d-8140-c398a9414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1115</Words>
  <Characters>6706</Characters>
  <Application>Microsoft Office Word</Application>
  <DocSecurity>0</DocSecurity>
  <Lines>152</Lines>
  <Paragraphs>108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Michaël De Donder</dc:creator>
  <cp:keywords/>
  <dc:description/>
  <cp:lastModifiedBy>Michaël De Donder</cp:lastModifiedBy>
  <cp:revision>13</cp:revision>
  <dcterms:created xsi:type="dcterms:W3CDTF">2025-03-12T07:57:00Z</dcterms:created>
  <dcterms:modified xsi:type="dcterms:W3CDTF">2025-03-13T11:15:00Z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0x0101003109C40EC7131340858028D98F551E6D</vt:lpwstr>
  </property>
</Properties>
</file>