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1B" w:rsidRDefault="00A72147">
      <w:r>
        <w:rPr>
          <w:noProof/>
          <w:lang w:eastAsia="nl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-541020</wp:posOffset>
            </wp:positionV>
            <wp:extent cx="806450" cy="469265"/>
            <wp:effectExtent l="0" t="0" r="0" b="6985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0" t="46869" r="68633" b="48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AB8">
        <w:t>Senioren- en Toegankelijkheidsraad</w:t>
      </w:r>
      <w:r w:rsidR="00D11AB8">
        <w:tab/>
      </w:r>
      <w:r w:rsidR="00D11AB8">
        <w:tab/>
      </w:r>
      <w:r w:rsidR="00D11AB8">
        <w:tab/>
      </w:r>
      <w:r w:rsidR="00D11AB8">
        <w:tab/>
        <w:t>Aartselaar</w:t>
      </w:r>
    </w:p>
    <w:p w:rsidR="00D11AB8" w:rsidRDefault="00D11AB8">
      <w:r>
        <w:t>Verslag vergadering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102">
        <w:t>14.11</w:t>
      </w:r>
      <w:r w:rsidR="005735BB">
        <w:t>.2018</w:t>
      </w:r>
    </w:p>
    <w:p w:rsidR="00D11AB8" w:rsidRDefault="00D11AB8" w:rsidP="000D36DF">
      <w:pPr>
        <w:pBdr>
          <w:top w:val="single" w:sz="4" w:space="1" w:color="auto"/>
        </w:pBdr>
        <w:spacing w:after="0" w:line="240" w:lineRule="auto"/>
      </w:pPr>
      <w:r>
        <w:t xml:space="preserve">Aanwezig: </w:t>
      </w:r>
    </w:p>
    <w:p w:rsidR="001630D4" w:rsidRDefault="006649B9" w:rsidP="000D36DF">
      <w:pPr>
        <w:pBdr>
          <w:top w:val="single" w:sz="4" w:space="1" w:color="auto"/>
        </w:pBdr>
        <w:spacing w:after="0" w:line="240" w:lineRule="auto"/>
      </w:pPr>
      <w:r w:rsidRPr="00D36752">
        <w:t>Knuysen</w:t>
      </w:r>
      <w:r>
        <w:t xml:space="preserve"> H, voorzitter; </w:t>
      </w:r>
      <w:r w:rsidRPr="00D36752">
        <w:t>Hertogs</w:t>
      </w:r>
      <w:r>
        <w:t xml:space="preserve"> Ch, ondervoorzitter; </w:t>
      </w:r>
      <w:r w:rsidR="00F338D6">
        <w:t xml:space="preserve">Van Reyn Paul, penningmeester; </w:t>
      </w:r>
      <w:r w:rsidR="00F338D6" w:rsidRPr="00D36752">
        <w:t>Hameau</w:t>
      </w:r>
      <w:r w:rsidR="00F338D6">
        <w:t xml:space="preserve"> W, Schepen; </w:t>
      </w:r>
      <w:r w:rsidR="009E3926" w:rsidRPr="00D36752">
        <w:t>Heyman</w:t>
      </w:r>
      <w:r w:rsidR="009E3926">
        <w:t xml:space="preserve"> H, OCMW voorzitter</w:t>
      </w:r>
      <w:r w:rsidR="00F338D6">
        <w:t>;</w:t>
      </w:r>
      <w:r w:rsidR="00F338D6" w:rsidRPr="00F338D6">
        <w:t xml:space="preserve"> </w:t>
      </w:r>
      <w:r w:rsidR="00F338D6">
        <w:t>De Bruyn Fr, seniorenconsulent</w:t>
      </w:r>
      <w:r w:rsidR="001630D4">
        <w:t>;</w:t>
      </w:r>
    </w:p>
    <w:p w:rsidR="006649B9" w:rsidRDefault="00F338D6" w:rsidP="000D36DF">
      <w:pPr>
        <w:pBdr>
          <w:top w:val="single" w:sz="4" w:space="1" w:color="auto"/>
        </w:pBdr>
        <w:spacing w:after="0" w:line="240" w:lineRule="auto"/>
      </w:pPr>
      <w:r>
        <w:t>De Winter H</w:t>
      </w:r>
      <w:r w:rsidR="00C440CF">
        <w:t xml:space="preserve">; </w:t>
      </w:r>
      <w:r w:rsidR="009D264B">
        <w:t xml:space="preserve">Struyf R; Vermant G; </w:t>
      </w:r>
      <w:r w:rsidR="00C440CF">
        <w:t xml:space="preserve">Decoene W; </w:t>
      </w:r>
      <w:r w:rsidR="009D264B">
        <w:t xml:space="preserve">Forceville M; Michiels S; Van Goethem K; </w:t>
      </w:r>
      <w:r w:rsidR="009F4CC3">
        <w:t xml:space="preserve">Haegemans R, </w:t>
      </w:r>
      <w:r w:rsidR="009D264B">
        <w:t>raadsleden</w:t>
      </w:r>
      <w:r w:rsidR="009F4CC3">
        <w:t>;</w:t>
      </w:r>
      <w:r w:rsidR="008208A0">
        <w:t xml:space="preserve"> </w:t>
      </w:r>
      <w:r w:rsidR="009F4CC3">
        <w:t>Walther M; gecoöpteerde;</w:t>
      </w:r>
      <w:r w:rsidR="00E16FB2">
        <w:t xml:space="preserve"> </w:t>
      </w:r>
      <w:r w:rsidR="009E3926">
        <w:t>Meeus G, secretaris.</w:t>
      </w:r>
    </w:p>
    <w:p w:rsidR="000D36DF" w:rsidRDefault="00B90BAD" w:rsidP="000D36DF">
      <w:pPr>
        <w:pBdr>
          <w:top w:val="single" w:sz="4" w:space="1" w:color="auto"/>
        </w:pBdr>
        <w:spacing w:after="0" w:line="240" w:lineRule="auto"/>
      </w:pPr>
      <w:r>
        <w:t>V</w:t>
      </w:r>
      <w:r w:rsidR="006649B9">
        <w:t>erontschuldigd</w:t>
      </w:r>
    </w:p>
    <w:p w:rsidR="00DE6455" w:rsidRDefault="00E16FB2" w:rsidP="000D36DF">
      <w:pPr>
        <w:pBdr>
          <w:top w:val="single" w:sz="4" w:space="1" w:color="auto"/>
        </w:pBdr>
        <w:spacing w:after="0" w:line="240" w:lineRule="auto"/>
      </w:pPr>
      <w:r>
        <w:t>Joosen M;</w:t>
      </w:r>
      <w:r w:rsidRPr="00E16FB2">
        <w:t xml:space="preserve"> </w:t>
      </w:r>
      <w:r>
        <w:t>Crols W, raadsleden, Mendes E, plaatsvervanger</w:t>
      </w:r>
    </w:p>
    <w:p w:rsidR="00F338D6" w:rsidRDefault="00F338D6" w:rsidP="000D36DF">
      <w:pPr>
        <w:pBdr>
          <w:top w:val="single" w:sz="4" w:space="1" w:color="auto"/>
        </w:pBdr>
        <w:spacing w:after="0" w:line="240" w:lineRule="auto"/>
      </w:pPr>
    </w:p>
    <w:p w:rsidR="00E16FB2" w:rsidRDefault="00E16FB2" w:rsidP="00E16FB2">
      <w:pPr>
        <w:numPr>
          <w:ilvl w:val="0"/>
          <w:numId w:val="2"/>
        </w:numPr>
        <w:spacing w:after="0" w:line="240" w:lineRule="auto"/>
        <w:ind w:left="426" w:hanging="426"/>
      </w:pPr>
      <w:r>
        <w:t>Goedkeuring verslag vergadering</w:t>
      </w:r>
      <w:r w:rsidR="000134CC">
        <w:t xml:space="preserve"> </w:t>
      </w:r>
      <w:r>
        <w:t>12.09.2018</w:t>
      </w:r>
    </w:p>
    <w:p w:rsidR="00E16FB2" w:rsidRDefault="00E16FB2" w:rsidP="00E16FB2">
      <w:pPr>
        <w:spacing w:after="0" w:line="240" w:lineRule="auto"/>
        <w:ind w:left="426"/>
      </w:pPr>
      <w:r>
        <w:t>Verslag wordt goedgekeurd</w:t>
      </w:r>
    </w:p>
    <w:p w:rsidR="00E16FB2" w:rsidRDefault="00E16FB2" w:rsidP="00E16FB2">
      <w:pPr>
        <w:numPr>
          <w:ilvl w:val="0"/>
          <w:numId w:val="2"/>
        </w:numPr>
        <w:spacing w:after="0" w:line="240" w:lineRule="auto"/>
        <w:ind w:left="426" w:hanging="426"/>
      </w:pPr>
      <w:r>
        <w:t>Financieel verslag</w:t>
      </w:r>
    </w:p>
    <w:p w:rsidR="00E16FB2" w:rsidRDefault="00D56756" w:rsidP="00E16FB2">
      <w:pPr>
        <w:spacing w:after="0" w:line="240" w:lineRule="auto"/>
        <w:ind w:left="426"/>
      </w:pPr>
      <w:r>
        <w:t>Geen inkomsten en uitgaven: huidige stand blijft €600,24</w:t>
      </w:r>
    </w:p>
    <w:p w:rsidR="00E16FB2" w:rsidRDefault="00E16FB2" w:rsidP="00E16FB2">
      <w:pPr>
        <w:numPr>
          <w:ilvl w:val="0"/>
          <w:numId w:val="2"/>
        </w:numPr>
        <w:spacing w:after="0" w:line="240" w:lineRule="auto"/>
        <w:ind w:left="426" w:hanging="426"/>
      </w:pPr>
      <w:r>
        <w:t>Voorontwerp: “het seniorenpad”</w:t>
      </w:r>
    </w:p>
    <w:p w:rsidR="00E16FB2" w:rsidRDefault="00E16FB2" w:rsidP="00E16FB2">
      <w:pPr>
        <w:spacing w:after="0" w:line="240" w:lineRule="auto"/>
        <w:ind w:left="426"/>
      </w:pPr>
      <w:r>
        <w:t xml:space="preserve">Bedoeling is om een wandelpad </w:t>
      </w:r>
      <w:r w:rsidR="000134CC">
        <w:t xml:space="preserve">op te stellen dat gekend is door senioren en waar senioren elkaar kunnen ontmoeten. Hierbij moet gelet worden op voldoende rustplaatsen en de toegankelijkheid. Dit </w:t>
      </w:r>
      <w:r>
        <w:t>wandelpad</w:t>
      </w:r>
      <w:r w:rsidR="00064CEB">
        <w:t xml:space="preserve"> zal voor iedereen beschikbaar zijn adv flyers verkrijgbaar in bib, Sociaal Huis, </w:t>
      </w:r>
      <w:r w:rsidR="000134CC">
        <w:t>s</w:t>
      </w:r>
      <w:r w:rsidR="00064CEB">
        <w:t xml:space="preserve">portcentrum, </w:t>
      </w:r>
      <w:r w:rsidR="000134CC">
        <w:t>g</w:t>
      </w:r>
      <w:r w:rsidR="00064CEB">
        <w:t>emeentehuis, …</w:t>
      </w:r>
    </w:p>
    <w:p w:rsidR="00E16FB2" w:rsidRDefault="00E16FB2" w:rsidP="00E16FB2">
      <w:pPr>
        <w:spacing w:after="0" w:line="240" w:lineRule="auto"/>
        <w:ind w:left="426"/>
      </w:pPr>
      <w:r>
        <w:t>Werkgroep: Karel VG, Rosette H, Hugo K, Magda F</w:t>
      </w:r>
    </w:p>
    <w:p w:rsidR="000134CC" w:rsidRDefault="00E16FB2" w:rsidP="000134CC">
      <w:pPr>
        <w:spacing w:after="0" w:line="240" w:lineRule="auto"/>
        <w:ind w:left="426"/>
      </w:pPr>
      <w:r>
        <w:t>Zij zullen het voorstel</w:t>
      </w:r>
      <w:r w:rsidR="00064CEB">
        <w:t xml:space="preserve"> van het wandelpad</w:t>
      </w:r>
      <w:r w:rsidR="000134CC">
        <w:t xml:space="preserve"> uitwerken.</w:t>
      </w:r>
    </w:p>
    <w:p w:rsidR="00E16FB2" w:rsidRDefault="00E16FB2" w:rsidP="000134CC">
      <w:pPr>
        <w:numPr>
          <w:ilvl w:val="0"/>
          <w:numId w:val="2"/>
        </w:numPr>
        <w:spacing w:after="0" w:line="240" w:lineRule="auto"/>
      </w:pPr>
      <w:r>
        <w:t>Voorstel “de wegcode”: een opfrissing</w:t>
      </w:r>
      <w:r w:rsidR="000134CC">
        <w:t xml:space="preserve"> voor senioren</w:t>
      </w:r>
    </w:p>
    <w:p w:rsidR="00064CEB" w:rsidRDefault="000134CC" w:rsidP="00064CEB">
      <w:pPr>
        <w:spacing w:after="0" w:line="240" w:lineRule="auto"/>
        <w:ind w:left="426"/>
      </w:pPr>
      <w:r>
        <w:t xml:space="preserve">Het is ook de bedoeling om te kijken naar de vele aanpassingen van de wegcode in de loop der jaren. </w:t>
      </w:r>
      <w:r w:rsidR="00064CEB">
        <w:t>Er is interesse, meerdere mogelijkheden (VAB, Mobiel 21, …)zullen bekeken worden. Tegen volgende vergadering nodige informatie opvragen: organisator, prijs</w:t>
      </w:r>
    </w:p>
    <w:p w:rsidR="00E16FB2" w:rsidRDefault="00E16FB2" w:rsidP="00E16FB2">
      <w:pPr>
        <w:numPr>
          <w:ilvl w:val="0"/>
          <w:numId w:val="2"/>
        </w:numPr>
        <w:spacing w:after="0" w:line="240" w:lineRule="auto"/>
        <w:ind w:left="426" w:hanging="426"/>
      </w:pPr>
      <w:r>
        <w:t>Activiteiten:</w:t>
      </w:r>
    </w:p>
    <w:p w:rsidR="00E16FB2" w:rsidRDefault="00E16FB2" w:rsidP="00E16FB2">
      <w:pPr>
        <w:numPr>
          <w:ilvl w:val="1"/>
          <w:numId w:val="2"/>
        </w:numPr>
        <w:spacing w:after="0" w:line="240" w:lineRule="auto"/>
        <w:ind w:left="1134" w:hanging="715"/>
      </w:pPr>
      <w:r>
        <w:t>20.11.2018: “gezond ouder worden” door Luc Van De Ven: 20u Sociaal Huis</w:t>
      </w:r>
    </w:p>
    <w:p w:rsidR="00E16FB2" w:rsidRDefault="00E16FB2" w:rsidP="00E16FB2">
      <w:pPr>
        <w:numPr>
          <w:ilvl w:val="1"/>
          <w:numId w:val="2"/>
        </w:numPr>
        <w:spacing w:after="0" w:line="240" w:lineRule="auto"/>
        <w:ind w:left="1134" w:hanging="715"/>
      </w:pPr>
      <w:r>
        <w:t>21.11.2018: bakharing: 11u30 CC (inschrijven nog mogelijk – via Sociaal Huis)</w:t>
      </w:r>
    </w:p>
    <w:p w:rsidR="00E16FB2" w:rsidRDefault="00E16FB2" w:rsidP="00E16FB2">
      <w:pPr>
        <w:numPr>
          <w:ilvl w:val="0"/>
          <w:numId w:val="2"/>
        </w:numPr>
        <w:spacing w:after="0" w:line="240" w:lineRule="auto"/>
      </w:pPr>
      <w:r>
        <w:t>2</w:t>
      </w:r>
      <w:r w:rsidRPr="00E16FB2">
        <w:rPr>
          <w:vertAlign w:val="superscript"/>
        </w:rPr>
        <w:t>de</w:t>
      </w:r>
      <w:r>
        <w:t xml:space="preserve"> inspiratiegids rond “de buurt)</w:t>
      </w:r>
    </w:p>
    <w:p w:rsidR="00064CEB" w:rsidRDefault="00064CEB" w:rsidP="00064CEB">
      <w:pPr>
        <w:spacing w:after="0" w:line="240" w:lineRule="auto"/>
        <w:ind w:left="360"/>
      </w:pPr>
      <w:r>
        <w:t>Hugo K: er zijn geen aanknopingspunten</w:t>
      </w:r>
      <w:r w:rsidR="00D56756">
        <w:t xml:space="preserve"> waarmee de st-raad aan de slag kan gaan. Samenwerking met </w:t>
      </w:r>
      <w:r w:rsidR="000134CC">
        <w:t xml:space="preserve">de </w:t>
      </w:r>
      <w:r w:rsidR="00D56756">
        <w:t>wijkraden is reeds aanwezig.</w:t>
      </w:r>
    </w:p>
    <w:p w:rsidR="00D56756" w:rsidRDefault="00D56756" w:rsidP="00064CEB">
      <w:pPr>
        <w:spacing w:after="0" w:line="240" w:lineRule="auto"/>
        <w:ind w:left="360"/>
      </w:pPr>
      <w:r>
        <w:t>Mogelijke oorzaken: folder is meer gericht op steden, Aartselaar heeft geen echte “zorgbuurten”.</w:t>
      </w:r>
    </w:p>
    <w:p w:rsidR="00E16FB2" w:rsidRDefault="00E16FB2" w:rsidP="00E16FB2">
      <w:pPr>
        <w:numPr>
          <w:ilvl w:val="0"/>
          <w:numId w:val="2"/>
        </w:numPr>
        <w:spacing w:after="0" w:line="240" w:lineRule="auto"/>
      </w:pPr>
      <w:r>
        <w:t>Toegankelijkheid</w:t>
      </w:r>
    </w:p>
    <w:p w:rsidR="00D56756" w:rsidRDefault="00D56756" w:rsidP="00E80D4B">
      <w:pPr>
        <w:numPr>
          <w:ilvl w:val="0"/>
          <w:numId w:val="5"/>
        </w:numPr>
        <w:spacing w:after="0" w:line="240" w:lineRule="auto"/>
      </w:pPr>
      <w:r>
        <w:t>Karel VG: vraagt of er een mogelijkheid is om in bepaalde straten een minimum breedte van 3 dals te voorzien om de doorgang van rolstoelverkeer te vergemakkelijken. Rosette H. merkt op dat 4 dals een minimum is.</w:t>
      </w:r>
    </w:p>
    <w:p w:rsidR="00D56756" w:rsidRDefault="00D56756" w:rsidP="00E80D4B">
      <w:pPr>
        <w:spacing w:after="0" w:line="240" w:lineRule="auto"/>
        <w:ind w:left="708"/>
      </w:pPr>
      <w:r>
        <w:t>Algemene opmerking: er is nog veel werk aan de winkel, een continue opvolging</w:t>
      </w:r>
      <w:r w:rsidR="000134CC">
        <w:t xml:space="preserve"> van de straat van de straten en voetpaden is vereist</w:t>
      </w:r>
      <w:r>
        <w:t>.</w:t>
      </w:r>
    </w:p>
    <w:p w:rsidR="00D56756" w:rsidRDefault="00D56756" w:rsidP="00E80D4B">
      <w:pPr>
        <w:numPr>
          <w:ilvl w:val="0"/>
          <w:numId w:val="5"/>
        </w:numPr>
        <w:spacing w:after="0" w:line="240" w:lineRule="auto"/>
      </w:pPr>
      <w:r>
        <w:t>Hugo DW: foutparkeren op de hoek van Antwerpsesteenweg en Hoevelei is verbeterd maar er zijn nog enkelen die geen rekening houden met de parkeerreglementen.</w:t>
      </w:r>
    </w:p>
    <w:p w:rsidR="00D56756" w:rsidRDefault="00D56756" w:rsidP="005A343A">
      <w:pPr>
        <w:spacing w:after="0" w:line="240" w:lineRule="auto"/>
        <w:ind w:left="709" w:hanging="1"/>
      </w:pPr>
      <w:r>
        <w:t xml:space="preserve">Francis DB geeft de raad om telkens de politie te bellen, zodat de politierechter kan </w:t>
      </w:r>
      <w:r w:rsidR="005A343A">
        <w:t xml:space="preserve">    </w:t>
      </w:r>
      <w:r>
        <w:t>sanctioneren bij terugkerende overtredingen.</w:t>
      </w:r>
    </w:p>
    <w:p w:rsidR="00E16FB2" w:rsidRDefault="00E16FB2" w:rsidP="00E16FB2">
      <w:pPr>
        <w:numPr>
          <w:ilvl w:val="0"/>
          <w:numId w:val="2"/>
        </w:numPr>
        <w:spacing w:after="0" w:line="240" w:lineRule="auto"/>
      </w:pPr>
      <w:r>
        <w:t>Varia</w:t>
      </w:r>
    </w:p>
    <w:p w:rsidR="00E16FB2" w:rsidRDefault="00E16FB2" w:rsidP="00E16FB2">
      <w:pPr>
        <w:numPr>
          <w:ilvl w:val="1"/>
          <w:numId w:val="2"/>
        </w:numPr>
        <w:spacing w:after="0" w:line="240" w:lineRule="auto"/>
        <w:ind w:left="1134" w:hanging="715"/>
      </w:pPr>
      <w:r>
        <w:t>18.12.2018: eerste regionale vergadering RPO in Sociaal Huis – Aartselaar</w:t>
      </w:r>
    </w:p>
    <w:p w:rsidR="00E16FB2" w:rsidRDefault="00E16FB2" w:rsidP="00E16FB2">
      <w:pPr>
        <w:spacing w:after="0" w:line="240" w:lineRule="auto"/>
        <w:ind w:left="1134"/>
      </w:pPr>
      <w:r>
        <w:t>(enkel toegankelijk voor voorzitters van st-raden)</w:t>
      </w:r>
      <w:bookmarkStart w:id="0" w:name="_GoBack"/>
      <w:bookmarkEnd w:id="0"/>
    </w:p>
    <w:p w:rsidR="00E16FB2" w:rsidRDefault="00E80D4B" w:rsidP="00E16FB2">
      <w:pPr>
        <w:numPr>
          <w:ilvl w:val="1"/>
          <w:numId w:val="2"/>
        </w:numPr>
        <w:spacing w:after="0" w:line="240" w:lineRule="auto"/>
        <w:ind w:left="1134" w:hanging="715"/>
      </w:pPr>
      <w:r>
        <w:t>Uitdeling van nieuwe data voor het werkjaar 2019 (zie bijlage)</w:t>
      </w:r>
    </w:p>
    <w:p w:rsidR="000134CC" w:rsidRDefault="000134CC" w:rsidP="00E16FB2">
      <w:pPr>
        <w:numPr>
          <w:ilvl w:val="1"/>
          <w:numId w:val="2"/>
        </w:numPr>
        <w:spacing w:after="0" w:line="240" w:lineRule="auto"/>
        <w:ind w:left="1134" w:hanging="715"/>
      </w:pPr>
      <w:r>
        <w:t>Er werd afscheid genomen van Willy Hameau als schepen ven senioren.</w:t>
      </w:r>
    </w:p>
    <w:p w:rsidR="00E80D4B" w:rsidRDefault="00A97E6F" w:rsidP="000134CC">
      <w:pPr>
        <w:spacing w:after="0" w:line="240" w:lineRule="auto"/>
        <w:ind w:left="1134"/>
      </w:pPr>
      <w:r>
        <w:t>Willy werd bedankt voor de manier waarop hij zijn engagement heeft opgenomen in de st-raad, het dagelijks bestuur en e werkgroepen.</w:t>
      </w:r>
    </w:p>
    <w:p w:rsidR="00E80D4B" w:rsidRDefault="00E80D4B" w:rsidP="00E16FB2">
      <w:pPr>
        <w:numPr>
          <w:ilvl w:val="1"/>
          <w:numId w:val="2"/>
        </w:numPr>
        <w:spacing w:after="0" w:line="240" w:lineRule="auto"/>
        <w:ind w:left="1134" w:hanging="715"/>
      </w:pPr>
      <w:r>
        <w:t>Informatiefolder “de stem van ouderen” kan gratis aangevraagd worden via:</w:t>
      </w:r>
    </w:p>
    <w:p w:rsidR="00E80D4B" w:rsidRDefault="00E80D4B" w:rsidP="00E80D4B">
      <w:pPr>
        <w:spacing w:after="0" w:line="240" w:lineRule="auto"/>
        <w:ind w:left="1843"/>
      </w:pPr>
      <w:hyperlink r:id="rId6" w:history="1">
        <w:r w:rsidRPr="00573FEF">
          <w:rPr>
            <w:rStyle w:val="Hyperlink"/>
          </w:rPr>
          <w:t>www.ouderenraad.be</w:t>
        </w:r>
      </w:hyperlink>
    </w:p>
    <w:p w:rsidR="00E80D4B" w:rsidRDefault="00E80D4B" w:rsidP="00E80D4B">
      <w:pPr>
        <w:spacing w:after="0" w:line="240" w:lineRule="auto"/>
        <w:ind w:left="1147" w:firstLine="696"/>
      </w:pPr>
      <w:r>
        <w:t>02/209 34 56</w:t>
      </w:r>
    </w:p>
    <w:p w:rsidR="00E16FB2" w:rsidRDefault="00E80D4B" w:rsidP="00E80D4B">
      <w:pPr>
        <w:numPr>
          <w:ilvl w:val="1"/>
          <w:numId w:val="2"/>
        </w:numPr>
        <w:spacing w:after="0" w:line="240" w:lineRule="auto"/>
        <w:ind w:left="1134" w:hanging="715"/>
      </w:pPr>
      <w:r>
        <w:t>Hugo DW: vraagt of de affiches</w:t>
      </w:r>
      <w:r w:rsidR="005A343A">
        <w:t xml:space="preserve"> van BPost, om de postbode uit te nodigen, </w:t>
      </w:r>
      <w:r>
        <w:t xml:space="preserve">nog in gebruik zijn en waar zij aangevraagd kunnen worden. </w:t>
      </w:r>
    </w:p>
    <w:p w:rsidR="005A343A" w:rsidRDefault="005A343A" w:rsidP="005A343A">
      <w:pPr>
        <w:spacing w:after="0" w:line="240" w:lineRule="auto"/>
        <w:ind w:left="1134"/>
      </w:pPr>
      <w:r>
        <w:t>Kunnen aangevraagd worden via het telnummer: 022/012345</w:t>
      </w:r>
    </w:p>
    <w:p w:rsidR="005A343A" w:rsidRDefault="005A343A" w:rsidP="005A343A">
      <w:pPr>
        <w:spacing w:after="0" w:line="240" w:lineRule="auto"/>
        <w:ind w:left="1134"/>
      </w:pPr>
      <w:r>
        <w:t>Gudrun heeft er ook nog enkele die bij haar kunnen opgehaald worden</w:t>
      </w:r>
    </w:p>
    <w:p w:rsidR="00E80D4B" w:rsidRDefault="005A343A" w:rsidP="005A343A">
      <w:pPr>
        <w:numPr>
          <w:ilvl w:val="1"/>
          <w:numId w:val="2"/>
        </w:numPr>
        <w:spacing w:after="0" w:line="240" w:lineRule="auto"/>
        <w:ind w:left="1134" w:hanging="715"/>
      </w:pPr>
      <w:r>
        <w:t>Karel VG: deelt mee dat het digitaal café een eerste zitdag heeft gehad: dit was een groot succes!</w:t>
      </w:r>
    </w:p>
    <w:p w:rsidR="005A343A" w:rsidRDefault="005A343A" w:rsidP="005A343A">
      <w:pPr>
        <w:numPr>
          <w:ilvl w:val="1"/>
          <w:numId w:val="2"/>
        </w:numPr>
        <w:spacing w:after="0" w:line="240" w:lineRule="auto"/>
        <w:ind w:left="1134" w:hanging="715"/>
      </w:pPr>
      <w:r>
        <w:t>Paul VR: “Actueel” kan besteld worden aan €5/jaar via:</w:t>
      </w:r>
    </w:p>
    <w:p w:rsidR="005A343A" w:rsidRPr="005A343A" w:rsidRDefault="005A343A" w:rsidP="005A343A">
      <w:pPr>
        <w:spacing w:after="0" w:line="240" w:lineRule="auto"/>
        <w:ind w:left="1843"/>
        <w:rPr>
          <w:rStyle w:val="Hyperlink"/>
        </w:rPr>
      </w:pPr>
      <w:hyperlink r:id="rId7" w:history="1">
        <w:r w:rsidRPr="00573FEF">
          <w:rPr>
            <w:rStyle w:val="Hyperlink"/>
          </w:rPr>
          <w:t>www.vlaamse-ouderraad.be</w:t>
        </w:r>
      </w:hyperlink>
    </w:p>
    <w:p w:rsidR="005A343A" w:rsidRDefault="005A343A" w:rsidP="005A343A">
      <w:pPr>
        <w:spacing w:after="0" w:line="240" w:lineRule="auto"/>
        <w:ind w:left="1147" w:firstLine="696"/>
      </w:pPr>
      <w:r>
        <w:t>02/209 34 56</w:t>
      </w:r>
    </w:p>
    <w:p w:rsidR="00E16FB2" w:rsidRDefault="00E16FB2" w:rsidP="00E16FB2">
      <w:pPr>
        <w:spacing w:after="0" w:line="240" w:lineRule="auto"/>
      </w:pPr>
    </w:p>
    <w:p w:rsidR="00E16FB2" w:rsidRDefault="00E16FB2" w:rsidP="00E16FB2">
      <w:pPr>
        <w:spacing w:after="0" w:line="240" w:lineRule="auto"/>
      </w:pPr>
    </w:p>
    <w:p w:rsidR="00E16FB2" w:rsidRDefault="00E16FB2" w:rsidP="00E16FB2">
      <w:pPr>
        <w:spacing w:after="0" w:line="240" w:lineRule="auto"/>
      </w:pPr>
    </w:p>
    <w:p w:rsidR="00F338D6" w:rsidRDefault="00F338D6" w:rsidP="00E16FB2">
      <w:pPr>
        <w:spacing w:after="0" w:line="240" w:lineRule="auto"/>
      </w:pPr>
    </w:p>
    <w:p w:rsidR="00DE6455" w:rsidRPr="00E8569C" w:rsidRDefault="00DE6455" w:rsidP="00DE6455">
      <w:pPr>
        <w:spacing w:after="0" w:line="240" w:lineRule="auto"/>
        <w:jc w:val="center"/>
        <w:rPr>
          <w:b/>
          <w:sz w:val="28"/>
          <w:szCs w:val="28"/>
        </w:rPr>
      </w:pPr>
      <w:r w:rsidRPr="00E8569C">
        <w:rPr>
          <w:b/>
          <w:sz w:val="28"/>
          <w:szCs w:val="28"/>
        </w:rPr>
        <w:t>Volgende vergadering:</w:t>
      </w:r>
    </w:p>
    <w:p w:rsidR="00DE6455" w:rsidRPr="00E8569C" w:rsidRDefault="00DE6455" w:rsidP="00DE6455">
      <w:pPr>
        <w:spacing w:after="0" w:line="240" w:lineRule="auto"/>
        <w:jc w:val="center"/>
        <w:rPr>
          <w:b/>
          <w:sz w:val="28"/>
          <w:szCs w:val="28"/>
        </w:rPr>
      </w:pPr>
    </w:p>
    <w:p w:rsidR="00DE6455" w:rsidRPr="00E8569C" w:rsidRDefault="00DE6455" w:rsidP="00DE6455">
      <w:pPr>
        <w:spacing w:after="0" w:line="240" w:lineRule="auto"/>
        <w:rPr>
          <w:b/>
          <w:sz w:val="28"/>
          <w:szCs w:val="28"/>
        </w:rPr>
      </w:pPr>
      <w:r w:rsidRPr="00E8569C">
        <w:rPr>
          <w:b/>
          <w:sz w:val="28"/>
          <w:szCs w:val="28"/>
        </w:rPr>
        <w:t>Dagelijks bestuur:</w:t>
      </w:r>
    </w:p>
    <w:p w:rsidR="00DE6455" w:rsidRPr="00E8569C" w:rsidRDefault="007F4C57" w:rsidP="00DE64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dinsdag</w:t>
      </w:r>
      <w:r w:rsidR="00DE6455" w:rsidRPr="00E8569C">
        <w:rPr>
          <w:b/>
          <w:sz w:val="28"/>
          <w:szCs w:val="28"/>
        </w:rPr>
        <w:t xml:space="preserve"> </w:t>
      </w:r>
      <w:r w:rsidR="005A343A">
        <w:rPr>
          <w:b/>
          <w:sz w:val="28"/>
          <w:szCs w:val="28"/>
        </w:rPr>
        <w:t>8</w:t>
      </w:r>
      <w:r w:rsidR="00DE6455">
        <w:rPr>
          <w:b/>
          <w:sz w:val="28"/>
          <w:szCs w:val="28"/>
        </w:rPr>
        <w:t xml:space="preserve"> januari 201</w:t>
      </w:r>
      <w:r w:rsidR="005A343A">
        <w:rPr>
          <w:b/>
          <w:sz w:val="28"/>
          <w:szCs w:val="28"/>
        </w:rPr>
        <w:t>9</w:t>
      </w:r>
      <w:r w:rsidR="00DE6455" w:rsidRPr="00E8569C">
        <w:rPr>
          <w:b/>
          <w:sz w:val="28"/>
          <w:szCs w:val="28"/>
        </w:rPr>
        <w:t xml:space="preserve">, </w:t>
      </w:r>
      <w:r w:rsidR="00C4173F">
        <w:rPr>
          <w:b/>
          <w:sz w:val="28"/>
          <w:szCs w:val="28"/>
        </w:rPr>
        <w:t>10u</w:t>
      </w:r>
      <w:r>
        <w:rPr>
          <w:b/>
          <w:sz w:val="28"/>
          <w:szCs w:val="28"/>
        </w:rPr>
        <w:t xml:space="preserve"> leefruimte </w:t>
      </w:r>
      <w:r w:rsidR="00DE6455" w:rsidRPr="00E8569C">
        <w:rPr>
          <w:b/>
          <w:sz w:val="28"/>
          <w:szCs w:val="28"/>
        </w:rPr>
        <w:t>OCMW</w:t>
      </w:r>
      <w:r>
        <w:rPr>
          <w:b/>
          <w:sz w:val="28"/>
          <w:szCs w:val="28"/>
        </w:rPr>
        <w:t xml:space="preserve"> (eerste verdieping)</w:t>
      </w:r>
    </w:p>
    <w:p w:rsidR="00DE6455" w:rsidRPr="00E8569C" w:rsidRDefault="00DE6455" w:rsidP="00DE6455">
      <w:pPr>
        <w:spacing w:after="0" w:line="240" w:lineRule="auto"/>
        <w:rPr>
          <w:b/>
          <w:sz w:val="28"/>
          <w:szCs w:val="28"/>
        </w:rPr>
      </w:pPr>
    </w:p>
    <w:p w:rsidR="00DE6455" w:rsidRPr="00E8569C" w:rsidRDefault="00DE6455" w:rsidP="00DE6455">
      <w:pPr>
        <w:spacing w:after="0" w:line="240" w:lineRule="auto"/>
        <w:rPr>
          <w:b/>
          <w:sz w:val="28"/>
          <w:szCs w:val="28"/>
        </w:rPr>
      </w:pPr>
      <w:r w:rsidRPr="00E8569C">
        <w:rPr>
          <w:b/>
          <w:sz w:val="28"/>
          <w:szCs w:val="28"/>
        </w:rPr>
        <w:t>Senioren- en toegankelijkheidsraad:</w:t>
      </w:r>
    </w:p>
    <w:p w:rsidR="00DE6455" w:rsidRPr="009B3142" w:rsidRDefault="00DE6455" w:rsidP="00DE6455">
      <w:pPr>
        <w:spacing w:after="0" w:line="240" w:lineRule="auto"/>
      </w:pPr>
      <w:r w:rsidRPr="00E8569C">
        <w:rPr>
          <w:b/>
          <w:sz w:val="28"/>
          <w:szCs w:val="28"/>
        </w:rPr>
        <w:t xml:space="preserve">woensdag </w:t>
      </w:r>
      <w:r w:rsidR="0073586E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januari 201</w:t>
      </w:r>
      <w:r w:rsidR="005A343A">
        <w:rPr>
          <w:b/>
          <w:sz w:val="28"/>
          <w:szCs w:val="28"/>
        </w:rPr>
        <w:t>9</w:t>
      </w:r>
      <w:r w:rsidRPr="00E8569C">
        <w:rPr>
          <w:b/>
          <w:sz w:val="28"/>
          <w:szCs w:val="28"/>
        </w:rPr>
        <w:t xml:space="preserve">, 9u30, </w:t>
      </w:r>
      <w:r>
        <w:rPr>
          <w:b/>
          <w:sz w:val="28"/>
          <w:szCs w:val="28"/>
        </w:rPr>
        <w:t>Raadszaal</w:t>
      </w:r>
      <w:r w:rsidRPr="00E8569C">
        <w:rPr>
          <w:b/>
          <w:sz w:val="28"/>
          <w:szCs w:val="28"/>
        </w:rPr>
        <w:t xml:space="preserve"> OCMW</w:t>
      </w:r>
      <w:r w:rsidR="007F4C57">
        <w:rPr>
          <w:b/>
          <w:sz w:val="28"/>
          <w:szCs w:val="28"/>
        </w:rPr>
        <w:t xml:space="preserve"> (tweede verdieping)</w:t>
      </w:r>
    </w:p>
    <w:p w:rsidR="00DE6455" w:rsidRDefault="00DE6455" w:rsidP="00DE6455">
      <w:pPr>
        <w:spacing w:after="0" w:line="240" w:lineRule="auto"/>
      </w:pPr>
    </w:p>
    <w:sectPr w:rsidR="00DE6455" w:rsidSect="0019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9093D"/>
    <w:multiLevelType w:val="multilevel"/>
    <w:tmpl w:val="4DB44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C517D3"/>
    <w:multiLevelType w:val="hybridMultilevel"/>
    <w:tmpl w:val="557270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C7E7E"/>
    <w:multiLevelType w:val="hybridMultilevel"/>
    <w:tmpl w:val="F5AA3B90"/>
    <w:lvl w:ilvl="0" w:tplc="CBD418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1711C"/>
    <w:multiLevelType w:val="hybridMultilevel"/>
    <w:tmpl w:val="1B3E9B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50810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B8"/>
    <w:rsid w:val="000134CC"/>
    <w:rsid w:val="0003202C"/>
    <w:rsid w:val="00064CEB"/>
    <w:rsid w:val="000D36DF"/>
    <w:rsid w:val="001630D4"/>
    <w:rsid w:val="0019301B"/>
    <w:rsid w:val="00273102"/>
    <w:rsid w:val="00281344"/>
    <w:rsid w:val="002F5F96"/>
    <w:rsid w:val="00334722"/>
    <w:rsid w:val="004C6062"/>
    <w:rsid w:val="005449BE"/>
    <w:rsid w:val="005735BB"/>
    <w:rsid w:val="005A343A"/>
    <w:rsid w:val="005E2F14"/>
    <w:rsid w:val="00616526"/>
    <w:rsid w:val="006649B9"/>
    <w:rsid w:val="00671E4E"/>
    <w:rsid w:val="006B262C"/>
    <w:rsid w:val="006B5FD0"/>
    <w:rsid w:val="006D7AFE"/>
    <w:rsid w:val="0073586E"/>
    <w:rsid w:val="0076580B"/>
    <w:rsid w:val="00796CCE"/>
    <w:rsid w:val="007A2105"/>
    <w:rsid w:val="007F4C57"/>
    <w:rsid w:val="008208A0"/>
    <w:rsid w:val="00830F8C"/>
    <w:rsid w:val="00896600"/>
    <w:rsid w:val="0095111F"/>
    <w:rsid w:val="00977707"/>
    <w:rsid w:val="009B5F99"/>
    <w:rsid w:val="009D264B"/>
    <w:rsid w:val="009E3926"/>
    <w:rsid w:val="009F4CC3"/>
    <w:rsid w:val="00A011FF"/>
    <w:rsid w:val="00A55E6E"/>
    <w:rsid w:val="00A72147"/>
    <w:rsid w:val="00A73AAE"/>
    <w:rsid w:val="00A97E6F"/>
    <w:rsid w:val="00B90BAD"/>
    <w:rsid w:val="00BE7698"/>
    <w:rsid w:val="00C0472F"/>
    <w:rsid w:val="00C171D5"/>
    <w:rsid w:val="00C4173F"/>
    <w:rsid w:val="00C428B1"/>
    <w:rsid w:val="00C440CF"/>
    <w:rsid w:val="00C8776C"/>
    <w:rsid w:val="00D03125"/>
    <w:rsid w:val="00D11AB8"/>
    <w:rsid w:val="00D56756"/>
    <w:rsid w:val="00D63752"/>
    <w:rsid w:val="00D66E99"/>
    <w:rsid w:val="00DE6455"/>
    <w:rsid w:val="00E05B4E"/>
    <w:rsid w:val="00E16FB2"/>
    <w:rsid w:val="00E80D4B"/>
    <w:rsid w:val="00EE2845"/>
    <w:rsid w:val="00F338D6"/>
    <w:rsid w:val="00F43487"/>
    <w:rsid w:val="00F82E7F"/>
    <w:rsid w:val="00FB7072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323375-65F2-45D9-8BF7-10C77041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30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6FB2"/>
    <w:pPr>
      <w:ind w:left="708"/>
    </w:pPr>
  </w:style>
  <w:style w:type="character" w:styleId="Hyperlink">
    <w:name w:val="Hyperlink"/>
    <w:uiPriority w:val="99"/>
    <w:unhideWhenUsed/>
    <w:rsid w:val="00E80D4B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7358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amse-ouderraad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derenraad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3714</CharactersWithSpaces>
  <SharedDoc>false</SharedDoc>
  <HLinks>
    <vt:vector size="12" baseType="variant">
      <vt:variant>
        <vt:i4>327755</vt:i4>
      </vt:variant>
      <vt:variant>
        <vt:i4>3</vt:i4>
      </vt:variant>
      <vt:variant>
        <vt:i4>0</vt:i4>
      </vt:variant>
      <vt:variant>
        <vt:i4>5</vt:i4>
      </vt:variant>
      <vt:variant>
        <vt:lpwstr>http://www.vlaamse-ouderraad.be/</vt:lpwstr>
      </vt:variant>
      <vt:variant>
        <vt:lpwstr/>
      </vt:variant>
      <vt:variant>
        <vt:i4>7602301</vt:i4>
      </vt:variant>
      <vt:variant>
        <vt:i4>0</vt:i4>
      </vt:variant>
      <vt:variant>
        <vt:i4>0</vt:i4>
      </vt:variant>
      <vt:variant>
        <vt:i4>5</vt:i4>
      </vt:variant>
      <vt:variant>
        <vt:lpwstr>http://www.ouderenraad.be/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 Bestuur</dc:creator>
  <cp:keywords/>
  <cp:lastModifiedBy>Gudrun Meeus</cp:lastModifiedBy>
  <cp:revision>2</cp:revision>
  <cp:lastPrinted>2018-11-26T07:57:00Z</cp:lastPrinted>
  <dcterms:created xsi:type="dcterms:W3CDTF">2018-12-31T09:46:00Z</dcterms:created>
  <dcterms:modified xsi:type="dcterms:W3CDTF">2018-12-31T09:46:00Z</dcterms:modified>
</cp:coreProperties>
</file>